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7F" w:rsidRDefault="009B1A0A">
      <w:pPr>
        <w:spacing w:beforeAutospacing="1" w:afterAutospacing="1"/>
        <w:jc w:val="center"/>
      </w:pPr>
      <w:r>
        <w:rPr>
          <w:rStyle w:val="Pogrubienie"/>
          <w:sz w:val="32"/>
          <w:szCs w:val="32"/>
        </w:rPr>
        <w:t xml:space="preserve">Konkurs Piosenki Religijnej „Moja wiara, moja miłość” </w:t>
      </w:r>
    </w:p>
    <w:p w:rsidR="0002277F" w:rsidRDefault="009B1A0A">
      <w:pPr>
        <w:spacing w:beforeAutospacing="1" w:afterAutospacing="1"/>
        <w:jc w:val="center"/>
      </w:pPr>
      <w:r>
        <w:rPr>
          <w:rStyle w:val="Pogrubienie"/>
          <w:sz w:val="32"/>
          <w:szCs w:val="32"/>
        </w:rPr>
        <w:t>Zamość 2023</w:t>
      </w:r>
    </w:p>
    <w:p w:rsidR="0002277F" w:rsidRDefault="009B1A0A">
      <w:pPr>
        <w:spacing w:beforeAutospacing="1" w:afterAutospacing="1"/>
        <w:jc w:val="center"/>
        <w:rPr>
          <w:sz w:val="32"/>
          <w:szCs w:val="32"/>
        </w:rPr>
      </w:pPr>
      <w:r>
        <w:rPr>
          <w:b/>
          <w:sz w:val="32"/>
          <w:szCs w:val="32"/>
        </w:rPr>
        <w:t>Regulamin</w:t>
      </w:r>
    </w:p>
    <w:p w:rsidR="0002277F" w:rsidRDefault="0002277F">
      <w:pPr>
        <w:spacing w:beforeAutospacing="1" w:afterAutospacing="1"/>
        <w:jc w:val="center"/>
        <w:rPr>
          <w:b/>
        </w:rPr>
      </w:pPr>
    </w:p>
    <w:p w:rsidR="0002277F" w:rsidRDefault="009B1A0A">
      <w:pPr>
        <w:spacing w:beforeAutospacing="1" w:afterAutospacing="1"/>
        <w:jc w:val="both"/>
      </w:pPr>
      <w:r>
        <w:rPr>
          <w:rStyle w:val="Pogrubienie"/>
          <w:sz w:val="28"/>
          <w:szCs w:val="28"/>
        </w:rPr>
        <w:t xml:space="preserve">Organizator: </w:t>
      </w:r>
      <w:r>
        <w:rPr>
          <w:sz w:val="28"/>
          <w:szCs w:val="28"/>
        </w:rPr>
        <w:t>Młodzieżowy Dom Kultury im. K. Makuszyńskiego w Zamościu</w:t>
      </w:r>
    </w:p>
    <w:p w:rsidR="0002277F" w:rsidRDefault="009B1A0A">
      <w:pPr>
        <w:pStyle w:val="msolistparagraph0"/>
        <w:spacing w:beforeAutospacing="0" w:afterAutospacing="0" w:line="276" w:lineRule="auto"/>
        <w:jc w:val="both"/>
        <w:rPr>
          <w:rFonts w:ascii="Calibri Light" w:hAnsi="Calibri Light" w:cs="Calibri Light"/>
          <w:b/>
        </w:rPr>
      </w:pPr>
      <w:r>
        <w:rPr>
          <w:rStyle w:val="Pogrubienie"/>
          <w:sz w:val="28"/>
          <w:szCs w:val="28"/>
        </w:rPr>
        <w:t xml:space="preserve">Cele konkursu: </w:t>
      </w:r>
    </w:p>
    <w:p w:rsidR="0002277F" w:rsidRDefault="009B1A0A">
      <w:pPr>
        <w:pStyle w:val="Akapitzlist"/>
        <w:numPr>
          <w:ilvl w:val="0"/>
          <w:numId w:val="5"/>
        </w:numPr>
        <w:tabs>
          <w:tab w:val="left" w:pos="808"/>
          <w:tab w:val="left" w:pos="809"/>
        </w:tabs>
        <w:jc w:val="both"/>
        <w:rPr>
          <w:sz w:val="28"/>
          <w:szCs w:val="28"/>
        </w:rPr>
      </w:pPr>
      <w:r>
        <w:rPr>
          <w:rFonts w:cs="Calibri Light"/>
          <w:sz w:val="28"/>
          <w:szCs w:val="28"/>
        </w:rPr>
        <w:t>popularyzacja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utworów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o</w:t>
      </w:r>
      <w:r>
        <w:rPr>
          <w:rFonts w:cs="Calibri Light"/>
          <w:spacing w:val="1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tematyce</w:t>
      </w:r>
      <w:r w:rsidR="0062272A">
        <w:rPr>
          <w:rFonts w:cs="Calibri Light"/>
          <w:spacing w:val="-3"/>
          <w:sz w:val="28"/>
          <w:szCs w:val="28"/>
        </w:rPr>
        <w:t xml:space="preserve"> kultury chrześcijańskiej,</w:t>
      </w:r>
    </w:p>
    <w:p w:rsidR="0002277F" w:rsidRDefault="009B1A0A">
      <w:pPr>
        <w:pStyle w:val="Akapitzlist"/>
        <w:numPr>
          <w:ilvl w:val="0"/>
          <w:numId w:val="5"/>
        </w:numPr>
        <w:tabs>
          <w:tab w:val="left" w:pos="808"/>
          <w:tab w:val="left" w:pos="809"/>
        </w:tabs>
        <w:jc w:val="both"/>
        <w:rPr>
          <w:sz w:val="28"/>
          <w:szCs w:val="28"/>
        </w:rPr>
      </w:pPr>
      <w:r>
        <w:rPr>
          <w:rFonts w:cs="Calibri Light"/>
          <w:sz w:val="28"/>
          <w:szCs w:val="28"/>
        </w:rPr>
        <w:t>zachęcenie</w:t>
      </w:r>
      <w:r>
        <w:rPr>
          <w:rFonts w:cs="Calibri Light"/>
          <w:spacing w:val="-3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do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korzystania</w:t>
      </w:r>
      <w:r>
        <w:rPr>
          <w:rFonts w:cs="Calibri Light"/>
          <w:spacing w:val="-1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z</w:t>
      </w:r>
      <w:r>
        <w:rPr>
          <w:rFonts w:cs="Calibri Light"/>
          <w:spacing w:val="-3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dorobku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kultury,</w:t>
      </w:r>
    </w:p>
    <w:p w:rsidR="0002277F" w:rsidRDefault="009B1A0A">
      <w:pPr>
        <w:pStyle w:val="Akapitzlist"/>
        <w:numPr>
          <w:ilvl w:val="0"/>
          <w:numId w:val="5"/>
        </w:numPr>
        <w:tabs>
          <w:tab w:val="left" w:pos="808"/>
          <w:tab w:val="left" w:pos="809"/>
        </w:tabs>
        <w:jc w:val="both"/>
        <w:rPr>
          <w:sz w:val="28"/>
          <w:szCs w:val="28"/>
        </w:rPr>
      </w:pPr>
      <w:r>
        <w:rPr>
          <w:rFonts w:cs="Calibri Light"/>
          <w:sz w:val="28"/>
          <w:szCs w:val="28"/>
        </w:rPr>
        <w:t>prezentacja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dorobku</w:t>
      </w:r>
      <w:r>
        <w:rPr>
          <w:rFonts w:cs="Calibri Light"/>
          <w:spacing w:val="-3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artystycznego,</w:t>
      </w:r>
    </w:p>
    <w:p w:rsidR="0002277F" w:rsidRDefault="009B1A0A">
      <w:pPr>
        <w:pStyle w:val="Akapitzlist"/>
        <w:numPr>
          <w:ilvl w:val="0"/>
          <w:numId w:val="5"/>
        </w:numPr>
        <w:tabs>
          <w:tab w:val="left" w:pos="808"/>
          <w:tab w:val="left" w:pos="809"/>
        </w:tabs>
        <w:jc w:val="both"/>
        <w:rPr>
          <w:sz w:val="28"/>
          <w:szCs w:val="28"/>
        </w:rPr>
      </w:pPr>
      <w:r>
        <w:rPr>
          <w:rFonts w:cs="Calibri Light"/>
          <w:sz w:val="28"/>
          <w:szCs w:val="28"/>
        </w:rPr>
        <w:t>odkrywanie</w:t>
      </w:r>
      <w:r>
        <w:rPr>
          <w:rFonts w:cs="Calibri Light"/>
          <w:spacing w:val="-4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talentów</w:t>
      </w:r>
      <w:r>
        <w:rPr>
          <w:rFonts w:cs="Calibri Light"/>
          <w:spacing w:val="-1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muzycznych,</w:t>
      </w:r>
    </w:p>
    <w:p w:rsidR="0002277F" w:rsidRDefault="009B1A0A">
      <w:pPr>
        <w:pStyle w:val="Akapitzlist"/>
        <w:numPr>
          <w:ilvl w:val="0"/>
          <w:numId w:val="5"/>
        </w:numPr>
        <w:tabs>
          <w:tab w:val="left" w:pos="808"/>
          <w:tab w:val="left" w:pos="809"/>
        </w:tabs>
        <w:jc w:val="both"/>
        <w:rPr>
          <w:sz w:val="28"/>
          <w:szCs w:val="28"/>
        </w:rPr>
      </w:pPr>
      <w:r>
        <w:rPr>
          <w:rFonts w:cs="Calibri Light"/>
          <w:sz w:val="28"/>
          <w:szCs w:val="28"/>
        </w:rPr>
        <w:t>wdrażanie</w:t>
      </w:r>
      <w:r>
        <w:rPr>
          <w:rFonts w:cs="Calibri Light"/>
          <w:spacing w:val="-3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do</w:t>
      </w:r>
      <w:r>
        <w:rPr>
          <w:rFonts w:cs="Calibri Light"/>
          <w:spacing w:val="-1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aktywnego uczestnictwa</w:t>
      </w:r>
      <w:r>
        <w:rPr>
          <w:rFonts w:cs="Calibri Light"/>
          <w:spacing w:val="-3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w kulturze</w:t>
      </w:r>
      <w:r>
        <w:rPr>
          <w:rFonts w:cs="Calibri Light"/>
          <w:spacing w:val="-3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muzycznej,</w:t>
      </w:r>
    </w:p>
    <w:p w:rsidR="0002277F" w:rsidRDefault="009B1A0A">
      <w:pPr>
        <w:pStyle w:val="Akapitzlist"/>
        <w:numPr>
          <w:ilvl w:val="0"/>
          <w:numId w:val="5"/>
        </w:numPr>
        <w:tabs>
          <w:tab w:val="left" w:pos="808"/>
          <w:tab w:val="left" w:pos="809"/>
        </w:tabs>
        <w:jc w:val="both"/>
        <w:rPr>
          <w:sz w:val="28"/>
          <w:szCs w:val="28"/>
        </w:rPr>
      </w:pPr>
      <w:r>
        <w:rPr>
          <w:rFonts w:cs="Calibri Light"/>
          <w:sz w:val="28"/>
          <w:szCs w:val="28"/>
        </w:rPr>
        <w:t>wspieranie</w:t>
      </w:r>
      <w:r>
        <w:rPr>
          <w:rFonts w:cs="Calibri Light"/>
          <w:spacing w:val="-4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uzdolnionych</w:t>
      </w:r>
      <w:r>
        <w:rPr>
          <w:rFonts w:cs="Calibri Light"/>
          <w:spacing w:val="-1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wokalistów</w:t>
      </w:r>
      <w:r>
        <w:rPr>
          <w:rFonts w:cs="Calibri Light"/>
          <w:spacing w:val="-1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i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umożliwianie</w:t>
      </w:r>
      <w:r>
        <w:rPr>
          <w:rFonts w:cs="Calibri Light"/>
          <w:spacing w:val="-3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prezentacji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ich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umiejętności artystycznych.</w:t>
      </w:r>
    </w:p>
    <w:p w:rsidR="0002277F" w:rsidRDefault="0002277F">
      <w:pPr>
        <w:pStyle w:val="msolistparagraph0"/>
        <w:spacing w:beforeAutospacing="0" w:afterAutospacing="0" w:line="276" w:lineRule="auto"/>
        <w:jc w:val="both"/>
        <w:rPr>
          <w:rStyle w:val="Pogrubienie"/>
          <w:sz w:val="28"/>
          <w:szCs w:val="28"/>
        </w:rPr>
      </w:pPr>
    </w:p>
    <w:p w:rsidR="0002277F" w:rsidRDefault="009B1A0A">
      <w:pPr>
        <w:pStyle w:val="msolistparagraph0"/>
        <w:spacing w:before="280" w:after="24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Uczestnicy – </w:t>
      </w:r>
      <w:r>
        <w:rPr>
          <w:sz w:val="28"/>
          <w:szCs w:val="28"/>
        </w:rPr>
        <w:t>konkurs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przeznaczony jest dla solistów i zespołów </w:t>
      </w:r>
      <w:r w:rsidR="00AD059B">
        <w:rPr>
          <w:sz w:val="28"/>
          <w:szCs w:val="28"/>
        </w:rPr>
        <w:t>z województwa lubelskiego</w:t>
      </w:r>
      <w:r w:rsidR="00AD059B">
        <w:rPr>
          <w:sz w:val="28"/>
          <w:szCs w:val="28"/>
        </w:rPr>
        <w:t xml:space="preserve"> </w:t>
      </w:r>
      <w:r>
        <w:rPr>
          <w:sz w:val="28"/>
          <w:szCs w:val="28"/>
        </w:rPr>
        <w:t>liczących m</w:t>
      </w:r>
      <w:r w:rsidR="005D2B31">
        <w:rPr>
          <w:sz w:val="28"/>
          <w:szCs w:val="28"/>
        </w:rPr>
        <w:t>ax</w:t>
      </w:r>
      <w:r>
        <w:rPr>
          <w:sz w:val="28"/>
          <w:szCs w:val="28"/>
        </w:rPr>
        <w:t xml:space="preserve">. </w:t>
      </w:r>
      <w:r w:rsidR="00A65D9E">
        <w:rPr>
          <w:sz w:val="28"/>
          <w:szCs w:val="28"/>
        </w:rPr>
        <w:t>8</w:t>
      </w:r>
      <w:r>
        <w:rPr>
          <w:sz w:val="28"/>
          <w:szCs w:val="28"/>
        </w:rPr>
        <w:t xml:space="preserve"> os</w:t>
      </w:r>
      <w:r w:rsidR="005D2B31">
        <w:rPr>
          <w:sz w:val="28"/>
          <w:szCs w:val="28"/>
        </w:rPr>
        <w:t>ób</w:t>
      </w:r>
      <w:r>
        <w:rPr>
          <w:sz w:val="28"/>
          <w:szCs w:val="28"/>
        </w:rPr>
        <w:t>.</w:t>
      </w:r>
      <w:bookmarkStart w:id="0" w:name="_GoBack"/>
      <w:bookmarkEnd w:id="0"/>
    </w:p>
    <w:p w:rsidR="0002277F" w:rsidRDefault="009B1A0A">
      <w:pPr>
        <w:pStyle w:val="NormalnyWeb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Kategorie wiekowe:</w:t>
      </w:r>
    </w:p>
    <w:p w:rsidR="0002277F" w:rsidRDefault="009B1A0A" w:rsidP="00BC7A96">
      <w:pPr>
        <w:pStyle w:val="NormalnyWeb"/>
        <w:numPr>
          <w:ilvl w:val="0"/>
          <w:numId w:val="8"/>
        </w:numPr>
        <w:spacing w:beforeAutospacing="0" w:afterAutospacing="0"/>
        <w:jc w:val="both"/>
        <w:rPr>
          <w:sz w:val="28"/>
          <w:szCs w:val="28"/>
        </w:rPr>
      </w:pPr>
      <w:r w:rsidRPr="00BC7A96">
        <w:rPr>
          <w:b/>
          <w:sz w:val="28"/>
          <w:szCs w:val="28"/>
        </w:rPr>
        <w:t>I kategoria</w:t>
      </w:r>
      <w:r w:rsidRPr="00BC7A96">
        <w:rPr>
          <w:sz w:val="28"/>
          <w:szCs w:val="28"/>
        </w:rPr>
        <w:t xml:space="preserve">: przedszkola </w:t>
      </w:r>
    </w:p>
    <w:p w:rsidR="0002277F" w:rsidRDefault="009B1A0A" w:rsidP="00BC7A96">
      <w:pPr>
        <w:pStyle w:val="NormalnyWeb"/>
        <w:numPr>
          <w:ilvl w:val="0"/>
          <w:numId w:val="8"/>
        </w:numPr>
        <w:spacing w:beforeAutospacing="0" w:afterAutospacing="0"/>
        <w:jc w:val="both"/>
        <w:rPr>
          <w:sz w:val="28"/>
          <w:szCs w:val="28"/>
        </w:rPr>
      </w:pPr>
      <w:r w:rsidRPr="00BC7A96">
        <w:rPr>
          <w:b/>
          <w:sz w:val="28"/>
          <w:szCs w:val="28"/>
        </w:rPr>
        <w:t>II kategoria</w:t>
      </w:r>
      <w:r w:rsidRPr="00BC7A96">
        <w:rPr>
          <w:sz w:val="28"/>
          <w:szCs w:val="28"/>
        </w:rPr>
        <w:t xml:space="preserve">: szkoła podstawowa kl. I – III </w:t>
      </w:r>
    </w:p>
    <w:p w:rsidR="0002277F" w:rsidRDefault="009B1A0A" w:rsidP="00BC7A96">
      <w:pPr>
        <w:pStyle w:val="NormalnyWeb"/>
        <w:numPr>
          <w:ilvl w:val="0"/>
          <w:numId w:val="8"/>
        </w:numPr>
        <w:spacing w:beforeAutospacing="0" w:afterAutospacing="0"/>
        <w:jc w:val="both"/>
        <w:rPr>
          <w:sz w:val="28"/>
          <w:szCs w:val="28"/>
        </w:rPr>
      </w:pPr>
      <w:r w:rsidRPr="00BC7A96">
        <w:rPr>
          <w:b/>
          <w:sz w:val="28"/>
          <w:szCs w:val="28"/>
        </w:rPr>
        <w:t>III kategoria</w:t>
      </w:r>
      <w:r w:rsidRPr="00BC7A96">
        <w:rPr>
          <w:sz w:val="28"/>
          <w:szCs w:val="28"/>
        </w:rPr>
        <w:t>: szkoła podstawowa kl. IV – VIII</w:t>
      </w:r>
    </w:p>
    <w:p w:rsidR="0002277F" w:rsidRPr="00BC7A96" w:rsidRDefault="009B1A0A" w:rsidP="00BC7A96">
      <w:pPr>
        <w:pStyle w:val="NormalnyWeb"/>
        <w:numPr>
          <w:ilvl w:val="0"/>
          <w:numId w:val="8"/>
        </w:numPr>
        <w:spacing w:beforeAutospacing="0" w:afterAutospacing="0"/>
        <w:jc w:val="both"/>
        <w:rPr>
          <w:sz w:val="28"/>
          <w:szCs w:val="28"/>
        </w:rPr>
      </w:pPr>
      <w:r w:rsidRPr="00BC7A96">
        <w:rPr>
          <w:b/>
          <w:sz w:val="28"/>
          <w:szCs w:val="28"/>
        </w:rPr>
        <w:t>IV kategoria</w:t>
      </w:r>
      <w:r w:rsidRPr="00BC7A96">
        <w:rPr>
          <w:sz w:val="28"/>
          <w:szCs w:val="28"/>
        </w:rPr>
        <w:t>: szkoły ponadpodstawowe</w:t>
      </w:r>
    </w:p>
    <w:p w:rsidR="0002277F" w:rsidRDefault="0002277F">
      <w:pPr>
        <w:pStyle w:val="NormalnyWeb"/>
        <w:spacing w:beforeAutospacing="0" w:afterAutospacing="0" w:line="276" w:lineRule="auto"/>
        <w:jc w:val="both"/>
        <w:rPr>
          <w:sz w:val="28"/>
          <w:szCs w:val="28"/>
        </w:rPr>
      </w:pPr>
    </w:p>
    <w:p w:rsidR="0002277F" w:rsidRDefault="009B1A0A">
      <w:pPr>
        <w:pStyle w:val="NormalnyWeb"/>
        <w:spacing w:beforeAutospacing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Warunki uczestnictwa: </w:t>
      </w:r>
      <w:r>
        <w:rPr>
          <w:sz w:val="28"/>
          <w:szCs w:val="28"/>
        </w:rPr>
        <w:t xml:space="preserve"> Konkurs będzie odbywał się w dwóch etapach:</w:t>
      </w:r>
    </w:p>
    <w:p w:rsidR="0002277F" w:rsidRDefault="009B1A0A">
      <w:pPr>
        <w:pStyle w:val="NormalnyWeb"/>
        <w:numPr>
          <w:ilvl w:val="0"/>
          <w:numId w:val="4"/>
        </w:numPr>
        <w:spacing w:beforeAutospacing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etap – formuła online: przesłanie karty zgłoszenia oraz nagranego materiału video ze zgłoszonym utworem </w:t>
      </w:r>
      <w:r>
        <w:rPr>
          <w:b/>
          <w:bCs/>
          <w:sz w:val="28"/>
          <w:szCs w:val="28"/>
        </w:rPr>
        <w:t xml:space="preserve">do </w:t>
      </w:r>
      <w:r w:rsidR="00D17166">
        <w:rPr>
          <w:b/>
          <w:bCs/>
          <w:sz w:val="28"/>
          <w:szCs w:val="28"/>
        </w:rPr>
        <w:t>3 listopada</w:t>
      </w:r>
      <w:r>
        <w:rPr>
          <w:b/>
          <w:bCs/>
          <w:sz w:val="28"/>
          <w:szCs w:val="28"/>
        </w:rPr>
        <w:t xml:space="preserve"> 2023</w:t>
      </w:r>
      <w:r w:rsidR="00BC7A96">
        <w:rPr>
          <w:b/>
          <w:bCs/>
          <w:sz w:val="28"/>
          <w:szCs w:val="28"/>
        </w:rPr>
        <w:t xml:space="preserve"> r.</w:t>
      </w:r>
      <w:r>
        <w:rPr>
          <w:sz w:val="28"/>
          <w:szCs w:val="28"/>
        </w:rPr>
        <w:t>, wyłonienie spośród zgłoszeń  wykonawców</w:t>
      </w:r>
      <w:r w:rsidR="00BC7A96">
        <w:rPr>
          <w:sz w:val="28"/>
          <w:szCs w:val="28"/>
        </w:rPr>
        <w:t>, którzy zostaną</w:t>
      </w:r>
      <w:r>
        <w:rPr>
          <w:sz w:val="28"/>
          <w:szCs w:val="28"/>
        </w:rPr>
        <w:t xml:space="preserve"> zaprosz</w:t>
      </w:r>
      <w:r w:rsidR="00BC7A96">
        <w:rPr>
          <w:sz w:val="28"/>
          <w:szCs w:val="28"/>
        </w:rPr>
        <w:t xml:space="preserve">eni </w:t>
      </w:r>
      <w:r>
        <w:rPr>
          <w:sz w:val="28"/>
          <w:szCs w:val="28"/>
        </w:rPr>
        <w:t xml:space="preserve">do kolejnego etapu.  Lista zakwalifikowanych finalistów zostanie ogłoszona  </w:t>
      </w:r>
      <w:r w:rsidR="00BC7A96">
        <w:rPr>
          <w:sz w:val="28"/>
          <w:szCs w:val="28"/>
        </w:rPr>
        <w:t xml:space="preserve">na stronie MDK w Zamościu </w:t>
      </w:r>
      <w:r>
        <w:rPr>
          <w:sz w:val="28"/>
          <w:szCs w:val="28"/>
        </w:rPr>
        <w:t xml:space="preserve">do </w:t>
      </w:r>
      <w:r w:rsidR="00D17166" w:rsidRPr="005D2B31">
        <w:rPr>
          <w:sz w:val="28"/>
          <w:szCs w:val="28"/>
          <w:u w:val="single"/>
        </w:rPr>
        <w:t>10 listopada</w:t>
      </w:r>
      <w:r w:rsidRPr="005D2B31">
        <w:rPr>
          <w:sz w:val="28"/>
          <w:szCs w:val="28"/>
          <w:u w:val="single"/>
        </w:rPr>
        <w:t xml:space="preserve"> 2023</w:t>
      </w:r>
      <w:r w:rsidR="00BC7A96" w:rsidRPr="005D2B31">
        <w:rPr>
          <w:sz w:val="28"/>
          <w:szCs w:val="28"/>
          <w:u w:val="single"/>
        </w:rPr>
        <w:t xml:space="preserve"> r.</w:t>
      </w:r>
    </w:p>
    <w:p w:rsidR="0002277F" w:rsidRDefault="009B1A0A">
      <w:pPr>
        <w:pStyle w:val="NormalnyWeb"/>
        <w:spacing w:beforeAutospacing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Nagranie należy wykonać na żywo w jednym ujęciu (telefonem lub innym urządzeniem – nagranie nie musi być profesjonalne)</w:t>
      </w:r>
      <w:r w:rsidR="00BC7A96">
        <w:rPr>
          <w:sz w:val="28"/>
          <w:szCs w:val="28"/>
        </w:rPr>
        <w:t>.</w:t>
      </w:r>
    </w:p>
    <w:p w:rsidR="0002277F" w:rsidRDefault="009B1A0A">
      <w:pPr>
        <w:pStyle w:val="NormalnyWeb"/>
        <w:numPr>
          <w:ilvl w:val="0"/>
          <w:numId w:val="4"/>
        </w:numPr>
        <w:spacing w:beforeAutospacing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etap – </w:t>
      </w:r>
      <w:r w:rsidR="00BC7A96">
        <w:rPr>
          <w:sz w:val="28"/>
          <w:szCs w:val="28"/>
        </w:rPr>
        <w:t>k</w:t>
      </w:r>
      <w:r>
        <w:rPr>
          <w:sz w:val="28"/>
          <w:szCs w:val="28"/>
        </w:rPr>
        <w:t xml:space="preserve">oncert finałowy, ogłoszenie laureatów oraz wręczenie nagród odbędzie się </w:t>
      </w:r>
      <w:r w:rsidR="00D17166">
        <w:rPr>
          <w:b/>
          <w:sz w:val="28"/>
          <w:szCs w:val="28"/>
        </w:rPr>
        <w:t>15</w:t>
      </w:r>
      <w:r w:rsidR="00D17166">
        <w:rPr>
          <w:b/>
          <w:bCs/>
          <w:sz w:val="28"/>
          <w:szCs w:val="28"/>
        </w:rPr>
        <w:t xml:space="preserve"> listopada</w:t>
      </w:r>
      <w:r>
        <w:rPr>
          <w:b/>
          <w:bCs/>
          <w:sz w:val="28"/>
          <w:szCs w:val="28"/>
        </w:rPr>
        <w:t xml:space="preserve"> 2023 r. o godz. 10.00 w </w:t>
      </w:r>
      <w:r>
        <w:rPr>
          <w:sz w:val="28"/>
          <w:szCs w:val="28"/>
        </w:rPr>
        <w:t>sali konferencyjnej MDK Zamość, ul. Kamienna 20.</w:t>
      </w:r>
    </w:p>
    <w:p w:rsidR="0002277F" w:rsidRDefault="009B1A0A">
      <w:pPr>
        <w:pStyle w:val="NormalnyWeb"/>
        <w:spacing w:before="280" w:after="280" w:line="276" w:lineRule="auto"/>
        <w:jc w:val="both"/>
      </w:pPr>
      <w:r>
        <w:rPr>
          <w:b/>
          <w:sz w:val="28"/>
          <w:szCs w:val="28"/>
        </w:rPr>
        <w:lastRenderedPageBreak/>
        <w:t xml:space="preserve">Termin zgłoszenia: </w:t>
      </w:r>
      <w:r>
        <w:rPr>
          <w:sz w:val="28"/>
          <w:szCs w:val="28"/>
        </w:rPr>
        <w:t xml:space="preserve">prosimy o przesłanie zgłoszeń wraz z nagraniami do dnia </w:t>
      </w:r>
      <w:r w:rsidR="005D2B31">
        <w:rPr>
          <w:sz w:val="28"/>
          <w:szCs w:val="28"/>
        </w:rPr>
        <w:br/>
      </w:r>
      <w:r w:rsidR="005D2B31">
        <w:rPr>
          <w:b/>
          <w:bCs/>
          <w:sz w:val="28"/>
          <w:szCs w:val="28"/>
        </w:rPr>
        <w:t>3 listopada</w:t>
      </w:r>
      <w:r>
        <w:rPr>
          <w:b/>
          <w:bCs/>
          <w:sz w:val="28"/>
          <w:szCs w:val="28"/>
        </w:rPr>
        <w:t xml:space="preserve"> 2023 r.</w:t>
      </w:r>
      <w:r>
        <w:rPr>
          <w:sz w:val="28"/>
          <w:szCs w:val="28"/>
        </w:rPr>
        <w:t xml:space="preserve"> na e-mail: </w:t>
      </w:r>
      <w:r w:rsidR="00BC7A96">
        <w:rPr>
          <w:rStyle w:val="czeinternetowe"/>
          <w:sz w:val="28"/>
          <w:szCs w:val="28"/>
        </w:rPr>
        <w:t>infomdkzamosc@gmail.com</w:t>
      </w:r>
      <w:r>
        <w:rPr>
          <w:sz w:val="28"/>
          <w:szCs w:val="28"/>
        </w:rPr>
        <w:t xml:space="preserve"> </w:t>
      </w:r>
    </w:p>
    <w:p w:rsidR="0002277F" w:rsidRDefault="009B1A0A">
      <w:pPr>
        <w:pStyle w:val="NormalnyWeb"/>
        <w:spacing w:before="280" w:after="2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Zgłoszenia po terminie nie będą przyjmowane.</w:t>
      </w:r>
    </w:p>
    <w:p w:rsidR="0002277F" w:rsidRDefault="009B1A0A">
      <w:pPr>
        <w:pStyle w:val="NormalnyWeb"/>
        <w:spacing w:before="280" w:after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Repertuar: </w:t>
      </w:r>
      <w:r>
        <w:rPr>
          <w:sz w:val="28"/>
          <w:szCs w:val="28"/>
        </w:rPr>
        <w:t xml:space="preserve">wykonawcy przygotowują jeden utwór o tematyce religijnej </w:t>
      </w:r>
      <w:r w:rsidR="00BC7A96">
        <w:rPr>
          <w:sz w:val="28"/>
          <w:szCs w:val="28"/>
        </w:rPr>
        <w:br/>
      </w:r>
      <w:r>
        <w:rPr>
          <w:sz w:val="28"/>
          <w:szCs w:val="28"/>
        </w:rPr>
        <w:t>w dowolnym języku.</w:t>
      </w:r>
    </w:p>
    <w:p w:rsidR="0002277F" w:rsidRDefault="009B1A0A">
      <w:pPr>
        <w:pStyle w:val="Akapitzlist"/>
        <w:tabs>
          <w:tab w:val="left" w:pos="331"/>
        </w:tabs>
        <w:ind w:left="0"/>
        <w:jc w:val="both"/>
        <w:rPr>
          <w:rFonts w:cs="Calibri Light"/>
          <w:sz w:val="28"/>
          <w:szCs w:val="28"/>
        </w:rPr>
      </w:pPr>
      <w:r>
        <w:rPr>
          <w:rFonts w:cs="Calibri Light"/>
          <w:b/>
          <w:sz w:val="28"/>
          <w:szCs w:val="28"/>
        </w:rPr>
        <w:t xml:space="preserve">Kryteria oceny: </w:t>
      </w:r>
      <w:r>
        <w:rPr>
          <w:rFonts w:cs="Calibri Light"/>
          <w:sz w:val="28"/>
          <w:szCs w:val="28"/>
        </w:rPr>
        <w:t>Jury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ocenia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występy</w:t>
      </w:r>
      <w:r>
        <w:rPr>
          <w:rFonts w:cs="Calibri Light"/>
          <w:spacing w:val="-1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uczestników</w:t>
      </w:r>
      <w:r>
        <w:rPr>
          <w:rFonts w:cs="Calibri Light"/>
          <w:spacing w:val="-2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festiwalu</w:t>
      </w:r>
      <w:r>
        <w:rPr>
          <w:rFonts w:cs="Calibri Light"/>
          <w:spacing w:val="-1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pod</w:t>
      </w:r>
      <w:r>
        <w:rPr>
          <w:rFonts w:cs="Calibri Light"/>
          <w:spacing w:val="-3"/>
          <w:sz w:val="28"/>
          <w:szCs w:val="28"/>
        </w:rPr>
        <w:t xml:space="preserve"> </w:t>
      </w:r>
      <w:r>
        <w:rPr>
          <w:rFonts w:cs="Calibri Light"/>
          <w:sz w:val="28"/>
          <w:szCs w:val="28"/>
        </w:rPr>
        <w:t>względem:</w:t>
      </w:r>
    </w:p>
    <w:p w:rsidR="0002277F" w:rsidRPr="00BC7A96" w:rsidRDefault="009B1A0A" w:rsidP="00BC7A96">
      <w:pPr>
        <w:pStyle w:val="Akapitzlist"/>
        <w:numPr>
          <w:ilvl w:val="0"/>
          <w:numId w:val="7"/>
        </w:numPr>
        <w:tabs>
          <w:tab w:val="left" w:pos="331"/>
        </w:tabs>
        <w:jc w:val="both"/>
        <w:rPr>
          <w:sz w:val="28"/>
          <w:szCs w:val="28"/>
        </w:rPr>
      </w:pPr>
      <w:r w:rsidRPr="00BC7A96">
        <w:rPr>
          <w:rFonts w:cs="Calibri Light"/>
          <w:sz w:val="28"/>
          <w:szCs w:val="28"/>
        </w:rPr>
        <w:t>walorów</w:t>
      </w:r>
      <w:r w:rsidRPr="00BC7A96">
        <w:rPr>
          <w:rFonts w:cs="Calibri Light"/>
          <w:spacing w:val="-3"/>
          <w:sz w:val="28"/>
          <w:szCs w:val="28"/>
        </w:rPr>
        <w:t xml:space="preserve"> </w:t>
      </w:r>
      <w:r w:rsidRPr="00BC7A96">
        <w:rPr>
          <w:rFonts w:cs="Calibri Light"/>
          <w:sz w:val="28"/>
          <w:szCs w:val="28"/>
        </w:rPr>
        <w:t>głosowych,</w:t>
      </w:r>
    </w:p>
    <w:p w:rsidR="0002277F" w:rsidRPr="00BC7A96" w:rsidRDefault="009B1A0A" w:rsidP="00BC7A96">
      <w:pPr>
        <w:pStyle w:val="Akapitzlist"/>
        <w:numPr>
          <w:ilvl w:val="0"/>
          <w:numId w:val="7"/>
        </w:numPr>
        <w:tabs>
          <w:tab w:val="left" w:pos="331"/>
        </w:tabs>
        <w:jc w:val="both"/>
        <w:rPr>
          <w:sz w:val="28"/>
          <w:szCs w:val="28"/>
        </w:rPr>
      </w:pPr>
      <w:r w:rsidRPr="00BC7A96">
        <w:rPr>
          <w:rFonts w:cs="Calibri Light"/>
          <w:sz w:val="28"/>
          <w:szCs w:val="28"/>
        </w:rPr>
        <w:t>doboru</w:t>
      </w:r>
      <w:r w:rsidRPr="00BC7A96">
        <w:rPr>
          <w:rFonts w:cs="Calibri Light"/>
          <w:spacing w:val="-2"/>
          <w:sz w:val="28"/>
          <w:szCs w:val="28"/>
        </w:rPr>
        <w:t xml:space="preserve"> </w:t>
      </w:r>
      <w:r w:rsidRPr="00BC7A96">
        <w:rPr>
          <w:rFonts w:cs="Calibri Light"/>
          <w:sz w:val="28"/>
          <w:szCs w:val="28"/>
        </w:rPr>
        <w:t>repertuaru</w:t>
      </w:r>
      <w:r w:rsidRPr="00BC7A96">
        <w:rPr>
          <w:rFonts w:cs="Calibri Light"/>
          <w:spacing w:val="-1"/>
          <w:sz w:val="28"/>
          <w:szCs w:val="28"/>
        </w:rPr>
        <w:t xml:space="preserve"> </w:t>
      </w:r>
      <w:r w:rsidRPr="00BC7A96">
        <w:rPr>
          <w:rFonts w:cs="Calibri Light"/>
          <w:sz w:val="28"/>
          <w:szCs w:val="28"/>
        </w:rPr>
        <w:t>dostosowanego</w:t>
      </w:r>
      <w:r w:rsidRPr="00BC7A96">
        <w:rPr>
          <w:rFonts w:cs="Calibri Light"/>
          <w:spacing w:val="-2"/>
          <w:sz w:val="28"/>
          <w:szCs w:val="28"/>
        </w:rPr>
        <w:t xml:space="preserve"> </w:t>
      </w:r>
      <w:r w:rsidRPr="00BC7A96">
        <w:rPr>
          <w:rFonts w:cs="Calibri Light"/>
          <w:sz w:val="28"/>
          <w:szCs w:val="28"/>
        </w:rPr>
        <w:t>do wieku,</w:t>
      </w:r>
    </w:p>
    <w:p w:rsidR="0002277F" w:rsidRPr="00BC7A96" w:rsidRDefault="009B1A0A" w:rsidP="00BC7A96">
      <w:pPr>
        <w:pStyle w:val="Akapitzlist"/>
        <w:numPr>
          <w:ilvl w:val="0"/>
          <w:numId w:val="7"/>
        </w:numPr>
        <w:tabs>
          <w:tab w:val="left" w:pos="331"/>
        </w:tabs>
        <w:jc w:val="both"/>
        <w:rPr>
          <w:sz w:val="28"/>
          <w:szCs w:val="28"/>
        </w:rPr>
      </w:pPr>
      <w:r w:rsidRPr="00BC7A96">
        <w:rPr>
          <w:rFonts w:cs="Calibri Light"/>
          <w:sz w:val="28"/>
          <w:szCs w:val="28"/>
        </w:rPr>
        <w:t>interpretacji</w:t>
      </w:r>
      <w:r w:rsidRPr="00BC7A96">
        <w:rPr>
          <w:rFonts w:cs="Calibri Light"/>
          <w:spacing w:val="-2"/>
          <w:sz w:val="28"/>
          <w:szCs w:val="28"/>
        </w:rPr>
        <w:t xml:space="preserve"> </w:t>
      </w:r>
      <w:r w:rsidRPr="00BC7A96">
        <w:rPr>
          <w:rFonts w:cs="Calibri Light"/>
          <w:sz w:val="28"/>
          <w:szCs w:val="28"/>
        </w:rPr>
        <w:t>utworu,</w:t>
      </w:r>
    </w:p>
    <w:p w:rsidR="0002277F" w:rsidRPr="00BC7A96" w:rsidRDefault="009B1A0A" w:rsidP="00BC7A96">
      <w:pPr>
        <w:pStyle w:val="Akapitzlist"/>
        <w:numPr>
          <w:ilvl w:val="0"/>
          <w:numId w:val="7"/>
        </w:numPr>
        <w:tabs>
          <w:tab w:val="left" w:pos="331"/>
        </w:tabs>
        <w:jc w:val="both"/>
        <w:rPr>
          <w:sz w:val="28"/>
          <w:szCs w:val="28"/>
        </w:rPr>
      </w:pPr>
      <w:r w:rsidRPr="00BC7A96">
        <w:rPr>
          <w:rFonts w:cs="Calibri Light"/>
          <w:sz w:val="28"/>
          <w:szCs w:val="28"/>
        </w:rPr>
        <w:t>muzykalności,</w:t>
      </w:r>
    </w:p>
    <w:p w:rsidR="0002277F" w:rsidRPr="00BC7A96" w:rsidRDefault="009B1A0A" w:rsidP="00BC7A96">
      <w:pPr>
        <w:pStyle w:val="Akapitzlist"/>
        <w:numPr>
          <w:ilvl w:val="0"/>
          <w:numId w:val="7"/>
        </w:numPr>
        <w:tabs>
          <w:tab w:val="left" w:pos="331"/>
        </w:tabs>
        <w:jc w:val="both"/>
        <w:rPr>
          <w:sz w:val="28"/>
          <w:szCs w:val="28"/>
        </w:rPr>
      </w:pPr>
      <w:r w:rsidRPr="00BC7A96">
        <w:rPr>
          <w:rFonts w:cs="Calibri Light"/>
          <w:sz w:val="28"/>
          <w:szCs w:val="28"/>
        </w:rPr>
        <w:t>wyczucia rytmu,</w:t>
      </w:r>
    </w:p>
    <w:p w:rsidR="0002277F" w:rsidRPr="00BC7A96" w:rsidRDefault="009B1A0A" w:rsidP="00BC7A96">
      <w:pPr>
        <w:pStyle w:val="Akapitzlist"/>
        <w:numPr>
          <w:ilvl w:val="0"/>
          <w:numId w:val="7"/>
        </w:numPr>
        <w:tabs>
          <w:tab w:val="left" w:pos="331"/>
        </w:tabs>
        <w:jc w:val="both"/>
        <w:rPr>
          <w:sz w:val="28"/>
          <w:szCs w:val="28"/>
        </w:rPr>
      </w:pPr>
      <w:r w:rsidRPr="00BC7A96">
        <w:rPr>
          <w:rFonts w:cs="Calibri Light"/>
          <w:sz w:val="28"/>
          <w:szCs w:val="28"/>
        </w:rPr>
        <w:t>ogólnego</w:t>
      </w:r>
      <w:r w:rsidRPr="00BC7A96">
        <w:rPr>
          <w:rFonts w:cs="Calibri Light"/>
          <w:spacing w:val="-4"/>
          <w:sz w:val="28"/>
          <w:szCs w:val="28"/>
        </w:rPr>
        <w:t xml:space="preserve"> </w:t>
      </w:r>
      <w:r w:rsidRPr="00BC7A96">
        <w:rPr>
          <w:rFonts w:cs="Calibri Light"/>
          <w:sz w:val="28"/>
          <w:szCs w:val="28"/>
        </w:rPr>
        <w:t>wyrazu</w:t>
      </w:r>
      <w:r w:rsidRPr="00BC7A96">
        <w:rPr>
          <w:rFonts w:cs="Calibri Light"/>
          <w:spacing w:val="-4"/>
          <w:sz w:val="28"/>
          <w:szCs w:val="28"/>
        </w:rPr>
        <w:t xml:space="preserve"> </w:t>
      </w:r>
      <w:r w:rsidRPr="00BC7A96">
        <w:rPr>
          <w:rFonts w:cs="Calibri Light"/>
          <w:sz w:val="28"/>
          <w:szCs w:val="28"/>
        </w:rPr>
        <w:t>artystycznego.</w:t>
      </w:r>
    </w:p>
    <w:p w:rsidR="0002277F" w:rsidRDefault="0002277F">
      <w:pPr>
        <w:tabs>
          <w:tab w:val="left" w:pos="1541"/>
        </w:tabs>
        <w:spacing w:line="293" w:lineRule="exact"/>
        <w:jc w:val="both"/>
      </w:pPr>
    </w:p>
    <w:p w:rsidR="0002277F" w:rsidRDefault="009B1A0A">
      <w:pPr>
        <w:pStyle w:val="NormalnyWeb"/>
        <w:spacing w:before="280" w:after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Nagrody</w:t>
      </w:r>
      <w:r>
        <w:rPr>
          <w:sz w:val="28"/>
          <w:szCs w:val="28"/>
        </w:rPr>
        <w:t xml:space="preserve">: </w:t>
      </w:r>
      <w:r>
        <w:rPr>
          <w:rFonts w:cs="Calibri Light"/>
          <w:sz w:val="28"/>
          <w:szCs w:val="28"/>
        </w:rPr>
        <w:t>Jury wytypuje Laureatów w każdej kategorii wiekowej i zadecyduje o przyznaniu nagród</w:t>
      </w:r>
      <w:r w:rsidR="00BC7A96">
        <w:rPr>
          <w:rFonts w:cs="Calibri Light"/>
          <w:sz w:val="28"/>
          <w:szCs w:val="28"/>
        </w:rPr>
        <w:t>,</w:t>
      </w:r>
      <w:r>
        <w:rPr>
          <w:rFonts w:cs="Calibri Light"/>
          <w:sz w:val="28"/>
          <w:szCs w:val="28"/>
        </w:rPr>
        <w:t xml:space="preserve"> w tym </w:t>
      </w:r>
      <w:r>
        <w:rPr>
          <w:rFonts w:cs="Calibri Light"/>
          <w:b/>
          <w:sz w:val="28"/>
          <w:szCs w:val="28"/>
        </w:rPr>
        <w:t>GRAND PRIX</w:t>
      </w:r>
      <w:r>
        <w:rPr>
          <w:rFonts w:cs="Calibri Light"/>
          <w:sz w:val="28"/>
          <w:szCs w:val="28"/>
        </w:rPr>
        <w:t>.</w:t>
      </w:r>
    </w:p>
    <w:p w:rsidR="0002277F" w:rsidRDefault="0002277F">
      <w:pPr>
        <w:pStyle w:val="NormalnyWeb"/>
        <w:spacing w:before="280" w:after="280"/>
        <w:jc w:val="both"/>
        <w:rPr>
          <w:sz w:val="28"/>
          <w:szCs w:val="28"/>
        </w:rPr>
      </w:pPr>
    </w:p>
    <w:p w:rsidR="0002277F" w:rsidRDefault="009B1A0A">
      <w:pPr>
        <w:jc w:val="both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Uwagi końcowe:</w:t>
      </w:r>
    </w:p>
    <w:p w:rsidR="0002277F" w:rsidRPr="00BC7A96" w:rsidRDefault="009B1A0A" w:rsidP="00BC7A96">
      <w:pPr>
        <w:pStyle w:val="Akapitzlist"/>
        <w:numPr>
          <w:ilvl w:val="0"/>
          <w:numId w:val="9"/>
        </w:numPr>
        <w:jc w:val="both"/>
      </w:pPr>
      <w:r w:rsidRPr="00BC7A96">
        <w:rPr>
          <w:sz w:val="28"/>
          <w:szCs w:val="28"/>
        </w:rPr>
        <w:t xml:space="preserve">organizator zapewnia nagłośnienie, instrument klawiszowy Yamaha PSR-S900, pianino, istnieje możliwość odtworzenia utworów z </w:t>
      </w:r>
      <w:proofErr w:type="spellStart"/>
      <w:r w:rsidRPr="00BC7A96">
        <w:rPr>
          <w:sz w:val="28"/>
          <w:szCs w:val="28"/>
        </w:rPr>
        <w:t>pendrive’a</w:t>
      </w:r>
      <w:proofErr w:type="spellEnd"/>
      <w:r w:rsidRPr="00BC7A96">
        <w:rPr>
          <w:sz w:val="28"/>
          <w:szCs w:val="28"/>
        </w:rPr>
        <w:t>;</w:t>
      </w:r>
    </w:p>
    <w:p w:rsidR="0002277F" w:rsidRPr="00BC7A96" w:rsidRDefault="009B1A0A" w:rsidP="00BC7A96">
      <w:pPr>
        <w:pStyle w:val="Akapitzlist"/>
        <w:numPr>
          <w:ilvl w:val="0"/>
          <w:numId w:val="9"/>
        </w:numPr>
        <w:jc w:val="both"/>
      </w:pPr>
      <w:r w:rsidRPr="00BC7A96">
        <w:rPr>
          <w:sz w:val="28"/>
          <w:szCs w:val="28"/>
        </w:rPr>
        <w:t>sprawy nieujęte w regulaminie rozstrzyga organizator w porozumieniu z członkami Jury;</w:t>
      </w:r>
    </w:p>
    <w:p w:rsidR="0002277F" w:rsidRDefault="0002277F">
      <w:pPr>
        <w:pStyle w:val="Akapitzlist"/>
        <w:spacing w:beforeAutospacing="1" w:afterAutospacing="1"/>
        <w:jc w:val="both"/>
        <w:rPr>
          <w:bCs/>
          <w:sz w:val="28"/>
          <w:szCs w:val="28"/>
        </w:rPr>
      </w:pPr>
    </w:p>
    <w:p w:rsidR="0002277F" w:rsidRDefault="009B1A0A">
      <w:pPr>
        <w:pStyle w:val="NormalnyWeb"/>
        <w:spacing w:beforeAutospacing="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Koordynator konkursu: Katarzyna Beda - 508687625</w:t>
      </w:r>
    </w:p>
    <w:p w:rsidR="0002277F" w:rsidRDefault="0002277F">
      <w:pPr>
        <w:pStyle w:val="NormalnyWeb"/>
        <w:spacing w:beforeAutospacing="0" w:after="280"/>
        <w:jc w:val="both"/>
        <w:rPr>
          <w:sz w:val="28"/>
          <w:szCs w:val="28"/>
        </w:rPr>
      </w:pPr>
    </w:p>
    <w:p w:rsidR="0002277F" w:rsidRDefault="0002277F">
      <w:pPr>
        <w:spacing w:beforeAutospacing="1" w:afterAutospacing="1"/>
        <w:jc w:val="center"/>
        <w:rPr>
          <w:rStyle w:val="Pogrubienie"/>
        </w:rPr>
      </w:pPr>
    </w:p>
    <w:p w:rsidR="0002277F" w:rsidRDefault="0002277F">
      <w:pPr>
        <w:spacing w:beforeAutospacing="1" w:afterAutospacing="1"/>
        <w:jc w:val="center"/>
        <w:rPr>
          <w:rStyle w:val="Pogrubienie"/>
        </w:rPr>
      </w:pPr>
    </w:p>
    <w:p w:rsidR="0002277F" w:rsidRDefault="0002277F">
      <w:pPr>
        <w:spacing w:beforeAutospacing="1" w:afterAutospacing="1"/>
        <w:rPr>
          <w:rStyle w:val="Pogrubienie"/>
        </w:rPr>
      </w:pPr>
    </w:p>
    <w:p w:rsidR="009B1A0A" w:rsidRDefault="009B1A0A">
      <w:pPr>
        <w:spacing w:beforeAutospacing="1" w:afterAutospacing="1"/>
        <w:jc w:val="center"/>
        <w:rPr>
          <w:rStyle w:val="Pogrubienie"/>
        </w:rPr>
      </w:pPr>
    </w:p>
    <w:p w:rsidR="009B1A0A" w:rsidRDefault="009B1A0A">
      <w:pPr>
        <w:spacing w:beforeAutospacing="1" w:afterAutospacing="1"/>
        <w:jc w:val="center"/>
        <w:rPr>
          <w:rStyle w:val="Pogrubienie"/>
        </w:rPr>
      </w:pPr>
    </w:p>
    <w:p w:rsidR="009B1A0A" w:rsidRDefault="009B1A0A">
      <w:pPr>
        <w:spacing w:beforeAutospacing="1" w:afterAutospacing="1"/>
        <w:jc w:val="center"/>
        <w:rPr>
          <w:rStyle w:val="Pogrubienie"/>
        </w:rPr>
      </w:pPr>
    </w:p>
    <w:p w:rsidR="0002277F" w:rsidRDefault="009B1A0A">
      <w:pPr>
        <w:spacing w:beforeAutospacing="1" w:afterAutospacing="1"/>
        <w:jc w:val="center"/>
        <w:rPr>
          <w:b/>
          <w:bCs/>
        </w:rPr>
      </w:pPr>
      <w:r>
        <w:rPr>
          <w:rStyle w:val="Pogrubienie"/>
        </w:rPr>
        <w:lastRenderedPageBreak/>
        <w:t>Konkurs Piosenki Religijnej „Moja wiara, moja miłość” – Zamość 2023</w:t>
      </w:r>
    </w:p>
    <w:p w:rsidR="0002277F" w:rsidRDefault="009B1A0A">
      <w:pPr>
        <w:spacing w:beforeAutospacing="1" w:afterAutospacing="1" w:line="360" w:lineRule="auto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Karta zgłoszenia</w:t>
      </w:r>
    </w:p>
    <w:p w:rsidR="0002277F" w:rsidRDefault="009B1A0A">
      <w:pPr>
        <w:pStyle w:val="NormalnyWeb"/>
        <w:spacing w:before="280" w:after="280" w:line="360" w:lineRule="auto"/>
        <w:ind w:left="360" w:hanging="360"/>
      </w:pPr>
      <w:r>
        <w:rPr>
          <w:rFonts w:eastAsia="Calibri"/>
        </w:rPr>
        <w:t>1.      N</w:t>
      </w:r>
      <w:r>
        <w:t>azwa zespołu/imię i nazwisko solisty / kategoria wiekowa:</w:t>
      </w:r>
    </w:p>
    <w:p w:rsidR="0002277F" w:rsidRDefault="0002277F">
      <w:pPr>
        <w:pStyle w:val="NormalnyWeb"/>
        <w:spacing w:before="280" w:after="280" w:line="360" w:lineRule="auto"/>
        <w:ind w:left="360" w:hanging="360"/>
      </w:pPr>
    </w:p>
    <w:p w:rsidR="0002277F" w:rsidRDefault="009B1A0A">
      <w:pPr>
        <w:pStyle w:val="NormalnyWeb"/>
        <w:spacing w:before="280" w:after="280" w:line="360" w:lineRule="auto"/>
        <w:ind w:left="360" w:hanging="360"/>
      </w:pPr>
      <w:r>
        <w:rPr>
          <w:rFonts w:eastAsia="Calibri"/>
        </w:rPr>
        <w:t xml:space="preserve">2.      </w:t>
      </w:r>
      <w:r>
        <w:t>Imię i nazwisko nauczyciela, instruktora (opiekuna), numer telefonu:</w:t>
      </w:r>
    </w:p>
    <w:p w:rsidR="0002277F" w:rsidRDefault="0002277F">
      <w:pPr>
        <w:pStyle w:val="NormalnyWeb"/>
        <w:spacing w:before="280" w:after="280" w:line="360" w:lineRule="auto"/>
        <w:ind w:left="360" w:hanging="360"/>
      </w:pPr>
    </w:p>
    <w:p w:rsidR="0002277F" w:rsidRDefault="009B1A0A">
      <w:pPr>
        <w:pStyle w:val="NormalnyWeb"/>
        <w:spacing w:before="280" w:after="280" w:line="360" w:lineRule="auto"/>
        <w:ind w:left="360" w:hanging="360"/>
      </w:pPr>
      <w:r>
        <w:rPr>
          <w:rFonts w:eastAsia="Calibri"/>
        </w:rPr>
        <w:t xml:space="preserve">3.      </w:t>
      </w:r>
      <w:r>
        <w:t>Nazwa i adres instytucji delegującej:</w:t>
      </w:r>
    </w:p>
    <w:p w:rsidR="0002277F" w:rsidRDefault="0002277F">
      <w:pPr>
        <w:pStyle w:val="NormalnyWeb"/>
        <w:spacing w:before="280" w:after="280" w:line="360" w:lineRule="auto"/>
        <w:ind w:left="360" w:hanging="360"/>
      </w:pPr>
    </w:p>
    <w:p w:rsidR="0002277F" w:rsidRDefault="009B1A0A">
      <w:pPr>
        <w:pStyle w:val="NormalnyWeb"/>
        <w:spacing w:before="280" w:after="280" w:line="360" w:lineRule="auto"/>
        <w:ind w:left="360" w:hanging="360"/>
      </w:pPr>
      <w:r>
        <w:rPr>
          <w:rFonts w:eastAsia="Calibri"/>
        </w:rPr>
        <w:t xml:space="preserve">4.      </w:t>
      </w:r>
      <w:r>
        <w:t xml:space="preserve">Tytuł utworu (kompozytor, autor tekstu – jeśli są ): </w:t>
      </w:r>
    </w:p>
    <w:p w:rsidR="0002277F" w:rsidRDefault="0002277F">
      <w:pPr>
        <w:pStyle w:val="NormalnyWeb"/>
        <w:spacing w:before="280" w:after="280" w:line="360" w:lineRule="auto"/>
        <w:ind w:left="360" w:hanging="360"/>
      </w:pPr>
    </w:p>
    <w:p w:rsidR="0002277F" w:rsidRDefault="009B1A0A">
      <w:pPr>
        <w:pStyle w:val="NormalnyWeb"/>
        <w:spacing w:before="280" w:after="280" w:line="360" w:lineRule="auto"/>
        <w:ind w:left="360" w:hanging="360"/>
      </w:pPr>
      <w:r>
        <w:rPr>
          <w:rFonts w:eastAsia="Calibri"/>
        </w:rPr>
        <w:t xml:space="preserve">5.      </w:t>
      </w:r>
      <w:r>
        <w:t>Rodzaj akompaniamentu, liczba uczestników i potrzeby techniczne:</w:t>
      </w:r>
    </w:p>
    <w:p w:rsidR="0002277F" w:rsidRDefault="009B1A0A">
      <w:pPr>
        <w:pStyle w:val="NormalnyWeb"/>
        <w:spacing w:before="280" w:after="280" w:line="360" w:lineRule="auto"/>
      </w:pPr>
      <w:r>
        <w:t> </w:t>
      </w:r>
      <w:r>
        <w:rPr>
          <w:rStyle w:val="Pogrubienie"/>
        </w:rPr>
        <w:t> </w:t>
      </w:r>
    </w:p>
    <w:p w:rsidR="0002277F" w:rsidRDefault="0002277F">
      <w:pPr>
        <w:pStyle w:val="NormalnyWeb"/>
        <w:spacing w:before="280" w:after="280" w:line="360" w:lineRule="auto"/>
        <w:rPr>
          <w:rStyle w:val="Pogrubienie"/>
        </w:rPr>
      </w:pPr>
    </w:p>
    <w:p w:rsidR="0002277F" w:rsidRDefault="0002277F">
      <w:pPr>
        <w:pStyle w:val="NormalnyWeb"/>
        <w:spacing w:before="280" w:after="280" w:line="360" w:lineRule="auto"/>
        <w:rPr>
          <w:rStyle w:val="Pogrubienie"/>
        </w:rPr>
      </w:pPr>
    </w:p>
    <w:p w:rsidR="0002277F" w:rsidRDefault="0002277F">
      <w:pPr>
        <w:pStyle w:val="NormalnyWeb"/>
        <w:spacing w:before="280" w:after="280" w:line="360" w:lineRule="auto"/>
        <w:rPr>
          <w:rStyle w:val="Pogrubienie"/>
        </w:rPr>
      </w:pPr>
    </w:p>
    <w:p w:rsidR="0002277F" w:rsidRDefault="009B1A0A">
      <w:pPr>
        <w:pStyle w:val="NormalnyWeb"/>
        <w:spacing w:before="280" w:after="280" w:line="360" w:lineRule="auto"/>
      </w:pPr>
      <w:r>
        <w:rPr>
          <w:rStyle w:val="Pogrubienie"/>
        </w:rPr>
        <w:t xml:space="preserve">Potwierdzam znajomość regulaminu </w:t>
      </w:r>
    </w:p>
    <w:p w:rsidR="0002277F" w:rsidRDefault="009B1A0A">
      <w:pPr>
        <w:pStyle w:val="NormalnyWeb"/>
        <w:spacing w:before="280" w:after="280" w:line="360" w:lineRule="auto"/>
        <w:jc w:val="right"/>
      </w:pPr>
      <w:r>
        <w:t> </w:t>
      </w:r>
    </w:p>
    <w:p w:rsidR="0002277F" w:rsidRDefault="009B1A0A">
      <w:pPr>
        <w:pStyle w:val="NormalnyWeb"/>
        <w:spacing w:before="280" w:after="280" w:line="360" w:lineRule="auto"/>
        <w:jc w:val="right"/>
      </w:pPr>
      <w:r>
        <w:t>Data, podpis nauczyciela/opiekuna</w:t>
      </w:r>
    </w:p>
    <w:p w:rsidR="0002277F" w:rsidRDefault="0002277F">
      <w:pPr>
        <w:pStyle w:val="NormalnyWeb"/>
        <w:spacing w:before="280" w:after="280"/>
        <w:rPr>
          <w:sz w:val="20"/>
          <w:szCs w:val="20"/>
        </w:rPr>
      </w:pPr>
    </w:p>
    <w:p w:rsidR="0002277F" w:rsidRDefault="0002277F">
      <w:pPr>
        <w:spacing w:line="360" w:lineRule="auto"/>
        <w:jc w:val="center"/>
        <w:rPr>
          <w:b/>
          <w:bCs/>
          <w:sz w:val="20"/>
          <w:szCs w:val="20"/>
        </w:rPr>
      </w:pPr>
    </w:p>
    <w:p w:rsidR="009B1A0A" w:rsidRDefault="009B1A0A">
      <w:pPr>
        <w:spacing w:line="360" w:lineRule="auto"/>
        <w:jc w:val="center"/>
        <w:rPr>
          <w:b/>
          <w:bCs/>
          <w:sz w:val="20"/>
          <w:szCs w:val="20"/>
        </w:rPr>
      </w:pPr>
    </w:p>
    <w:p w:rsidR="009B1A0A" w:rsidRDefault="009B1A0A">
      <w:pPr>
        <w:spacing w:line="360" w:lineRule="auto"/>
        <w:jc w:val="center"/>
        <w:rPr>
          <w:b/>
          <w:bCs/>
          <w:sz w:val="20"/>
          <w:szCs w:val="20"/>
        </w:rPr>
      </w:pPr>
    </w:p>
    <w:p w:rsidR="009B1A0A" w:rsidRPr="0002784E" w:rsidRDefault="009B1A0A" w:rsidP="009B1A0A">
      <w:pPr>
        <w:jc w:val="center"/>
        <w:rPr>
          <w:rFonts w:eastAsia="Calibri"/>
          <w:b/>
          <w:bCs/>
          <w:sz w:val="20"/>
          <w:szCs w:val="20"/>
        </w:rPr>
      </w:pPr>
      <w:r w:rsidRPr="0002784E">
        <w:rPr>
          <w:rFonts w:eastAsia="Calibri"/>
          <w:b/>
          <w:bCs/>
          <w:sz w:val="20"/>
          <w:szCs w:val="20"/>
        </w:rPr>
        <w:lastRenderedPageBreak/>
        <w:t>KLAUZULA ZGODY NA PRZETWARZANIE DANYCH OSOBOWYCH</w:t>
      </w:r>
    </w:p>
    <w:p w:rsidR="009B1A0A" w:rsidRPr="0002784E" w:rsidRDefault="009B1A0A" w:rsidP="009B1A0A">
      <w:pPr>
        <w:jc w:val="both"/>
      </w:pPr>
      <w:r w:rsidRPr="0002784E">
        <w:rPr>
          <w:rFonts w:eastAsia="Calibri"/>
          <w:sz w:val="20"/>
          <w:szCs w:val="20"/>
        </w:rPr>
        <w:t xml:space="preserve">Wyrażam zgodę na przetwarzanie danych osobowych ujawniających wizerunek mojego dziecka, w tym imienia </w:t>
      </w:r>
      <w:r w:rsidRPr="0002784E">
        <w:rPr>
          <w:rFonts w:eastAsia="Calibri"/>
          <w:sz w:val="20"/>
          <w:szCs w:val="20"/>
        </w:rPr>
        <w:br/>
        <w:t xml:space="preserve">i nazwiska w celu i zakresie niezbędnym do publikacji przez Młodzieżowy Dom Kultury im. Kornela Makuszyńskiego jego osiągnięć i prac na stronie internetowej placówki, w mediach, a także w gablotach </w:t>
      </w:r>
      <w:r w:rsidRPr="0002784E">
        <w:rPr>
          <w:rFonts w:eastAsia="Calibri"/>
          <w:sz w:val="20"/>
          <w:szCs w:val="20"/>
        </w:rPr>
        <w:br/>
        <w:t xml:space="preserve">i tablicach ściennych zgodnie z Rozporządzeniem Parlamentu Europejskiego i Rady (UE) 2016/679 z dnia 27 kwietnia 2016 r. w sprawie ochrony osób fizycznych w związku z przetwarzaniem danych osobowych </w:t>
      </w:r>
      <w:r w:rsidRPr="0002784E">
        <w:rPr>
          <w:rFonts w:eastAsia="Calibri"/>
          <w:sz w:val="20"/>
          <w:szCs w:val="20"/>
        </w:rPr>
        <w:br/>
        <w:t xml:space="preserve">i w sprawie swobodnego przepływu takich danych oraz uchylenia dyrektywy 95/46/WE (ogólne rozporządzenie o ochronie danych), publ. Dz. Urz. UE L Nr 119, s. 1. Niniejsza zgoda jest dobrowolna i może być cofnięta </w:t>
      </w:r>
      <w:r w:rsidRPr="0002784E">
        <w:rPr>
          <w:rFonts w:eastAsia="Calibri"/>
          <w:sz w:val="20"/>
          <w:szCs w:val="20"/>
        </w:rPr>
        <w:br/>
        <w:t>w dowolnym momencie. Wycofanie zgody nie wpływa na zgodność z prawem przetwarzania, którego dokonano na podstawie zgody przed jej wycofaniem.</w:t>
      </w:r>
    </w:p>
    <w:p w:rsidR="009B1A0A" w:rsidRPr="0002784E" w:rsidRDefault="009B1A0A" w:rsidP="009B1A0A">
      <w:pPr>
        <w:ind w:left="4956"/>
        <w:jc w:val="right"/>
      </w:pPr>
      <w:r w:rsidRPr="0002784E">
        <w:rPr>
          <w:rFonts w:eastAsia="Calibri"/>
          <w:sz w:val="20"/>
          <w:szCs w:val="20"/>
        </w:rPr>
        <w:t>…………………………………………...</w:t>
      </w:r>
    </w:p>
    <w:p w:rsidR="009B1A0A" w:rsidRPr="0002784E" w:rsidRDefault="009B1A0A" w:rsidP="009B1A0A">
      <w:pPr>
        <w:ind w:left="5664" w:firstLine="708"/>
        <w:jc w:val="right"/>
      </w:pPr>
      <w:r w:rsidRPr="0002784E">
        <w:rPr>
          <w:rFonts w:eastAsia="Calibri"/>
          <w:sz w:val="20"/>
          <w:szCs w:val="20"/>
        </w:rPr>
        <w:t>(data, podpis)</w:t>
      </w:r>
    </w:p>
    <w:p w:rsidR="009B1A0A" w:rsidRPr="0002784E" w:rsidRDefault="009B1A0A" w:rsidP="009B1A0A">
      <w:pPr>
        <w:jc w:val="center"/>
        <w:rPr>
          <w:rFonts w:eastAsia="Calibri"/>
          <w:b/>
          <w:bCs/>
          <w:sz w:val="20"/>
          <w:szCs w:val="20"/>
        </w:rPr>
      </w:pPr>
      <w:r w:rsidRPr="0002784E">
        <w:rPr>
          <w:rFonts w:eastAsia="Calibri"/>
          <w:b/>
          <w:bCs/>
          <w:sz w:val="20"/>
          <w:szCs w:val="20"/>
        </w:rPr>
        <w:t>KLAUZULA ZGODY NA ROZPOWSZECHNIANIE WIZERUNKU</w:t>
      </w:r>
    </w:p>
    <w:p w:rsidR="009B1A0A" w:rsidRPr="0002784E" w:rsidRDefault="009B1A0A" w:rsidP="009B1A0A">
      <w:pPr>
        <w:jc w:val="both"/>
      </w:pPr>
      <w:r w:rsidRPr="0002784E">
        <w:rPr>
          <w:rFonts w:eastAsia="Calibri"/>
          <w:sz w:val="20"/>
          <w:szCs w:val="20"/>
        </w:rPr>
        <w:t xml:space="preserve">Wyrażam zgodę na rozpowszechnianie wizerunku mojego dziecka zarejestrowanego podczas organizacji konkursu na stronie internetowej Młodzieżowego Domu Kultury im. Kornela Makuszyńskiego w Zamościu, </w:t>
      </w:r>
      <w:r w:rsidRPr="0002784E">
        <w:rPr>
          <w:rFonts w:eastAsia="Calibri"/>
          <w:sz w:val="20"/>
          <w:szCs w:val="20"/>
        </w:rPr>
        <w:br/>
        <w:t xml:space="preserve">w mediach, jak również w gablotach i tablicach ściennych zgodnie z art. 81 ust. 1 ustawy z dnia 4 lutego 1994 r. o prawie autorskim i prawach pokrewnych (Dz. U. z 2017 r. poz. 880). Niniejsze oświadczenie jest ważne przez cały cykl związany z organizacją turnieju. Zgoda na rozpowszechnianie wizerunku może być wycofana </w:t>
      </w:r>
      <w:r w:rsidRPr="0002784E">
        <w:rPr>
          <w:rFonts w:eastAsia="Calibri"/>
          <w:sz w:val="20"/>
          <w:szCs w:val="20"/>
        </w:rPr>
        <w:br/>
        <w:t>w dowolnym czasie.</w:t>
      </w:r>
    </w:p>
    <w:p w:rsidR="009B1A0A" w:rsidRPr="0002784E" w:rsidRDefault="009B1A0A" w:rsidP="009B1A0A">
      <w:pPr>
        <w:ind w:left="4956"/>
        <w:jc w:val="right"/>
      </w:pPr>
      <w:r w:rsidRPr="0002784E">
        <w:rPr>
          <w:rFonts w:eastAsia="Calibri"/>
          <w:sz w:val="20"/>
          <w:szCs w:val="20"/>
        </w:rPr>
        <w:t>…………………………………………...</w:t>
      </w:r>
    </w:p>
    <w:p w:rsidR="009B1A0A" w:rsidRPr="0002784E" w:rsidRDefault="009B1A0A" w:rsidP="009B1A0A">
      <w:pPr>
        <w:ind w:left="5664" w:firstLine="708"/>
        <w:jc w:val="right"/>
      </w:pPr>
      <w:r w:rsidRPr="0002784E">
        <w:rPr>
          <w:rFonts w:eastAsia="Calibri"/>
          <w:sz w:val="20"/>
          <w:szCs w:val="20"/>
        </w:rPr>
        <w:t>(data, podpis)</w:t>
      </w:r>
    </w:p>
    <w:p w:rsidR="009B1A0A" w:rsidRPr="0002784E" w:rsidRDefault="009B1A0A" w:rsidP="009B1A0A">
      <w:pPr>
        <w:jc w:val="center"/>
        <w:rPr>
          <w:rFonts w:eastAsia="Calibri"/>
          <w:b/>
          <w:bCs/>
          <w:sz w:val="20"/>
          <w:szCs w:val="20"/>
        </w:rPr>
      </w:pPr>
      <w:r w:rsidRPr="0002784E">
        <w:rPr>
          <w:rFonts w:eastAsia="Calibri"/>
          <w:b/>
          <w:bCs/>
          <w:sz w:val="20"/>
          <w:szCs w:val="20"/>
        </w:rPr>
        <w:t>OBOWIĄZEK INFORMACYJNY</w:t>
      </w:r>
    </w:p>
    <w:p w:rsidR="009B1A0A" w:rsidRPr="0002784E" w:rsidRDefault="009B1A0A" w:rsidP="009B1A0A">
      <w:pPr>
        <w:jc w:val="both"/>
        <w:rPr>
          <w:rFonts w:eastAsia="Calibri"/>
          <w:sz w:val="20"/>
          <w:szCs w:val="20"/>
        </w:rPr>
      </w:pPr>
      <w:r w:rsidRPr="0002784E">
        <w:rPr>
          <w:rFonts w:eastAsia="Calibri"/>
          <w:sz w:val="20"/>
          <w:szCs w:val="20"/>
        </w:rPr>
        <w:t xml:space="preserve">Zgodnie z art. 13 Rozporządzenia Parlamentu Europejskiego i Rady (UE) 2016/679 z dnia 27 kwietnia 2016 r. </w:t>
      </w:r>
      <w:r w:rsidRPr="0002784E">
        <w:rPr>
          <w:rFonts w:eastAsia="Calibri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:rsidR="009B1A0A" w:rsidRPr="0002784E" w:rsidRDefault="009B1A0A" w:rsidP="009B1A0A">
      <w:pPr>
        <w:numPr>
          <w:ilvl w:val="0"/>
          <w:numId w:val="11"/>
        </w:numPr>
        <w:suppressAutoHyphens w:val="0"/>
        <w:autoSpaceDN w:val="0"/>
        <w:jc w:val="both"/>
        <w:rPr>
          <w:rFonts w:eastAsia="Calibri"/>
          <w:sz w:val="20"/>
          <w:szCs w:val="20"/>
        </w:rPr>
      </w:pPr>
      <w:r w:rsidRPr="0002784E">
        <w:rPr>
          <w:rFonts w:eastAsia="Calibri"/>
          <w:sz w:val="20"/>
          <w:szCs w:val="20"/>
        </w:rPr>
        <w:t xml:space="preserve"> Administratorem danych jest Młodzieżowy Dom Kultury im. Kornela Makuszyńskiego </w:t>
      </w:r>
      <w:r w:rsidRPr="0002784E">
        <w:rPr>
          <w:rFonts w:eastAsia="Calibri"/>
          <w:sz w:val="20"/>
          <w:szCs w:val="20"/>
        </w:rPr>
        <w:br/>
        <w:t>w Zamościu (adres: ul. Kamienna 20, 22-400 Zamość, adres e-mail: mdkzamosc@poczta.onet.pl, numer telefonu: 84 638 44 46).</w:t>
      </w:r>
    </w:p>
    <w:p w:rsidR="009B1A0A" w:rsidRPr="0002784E" w:rsidRDefault="009B1A0A" w:rsidP="009B1A0A">
      <w:pPr>
        <w:numPr>
          <w:ilvl w:val="0"/>
          <w:numId w:val="10"/>
        </w:numPr>
        <w:suppressAutoHyphens w:val="0"/>
        <w:autoSpaceDN w:val="0"/>
        <w:jc w:val="both"/>
      </w:pPr>
      <w:r w:rsidRPr="0002784E">
        <w:rPr>
          <w:rFonts w:eastAsia="Calibri"/>
          <w:sz w:val="20"/>
          <w:szCs w:val="20"/>
        </w:rPr>
        <w:t>W Młodzieżowym Dom Kultury im. Kornela Makuszyńskiego w Zamościu został powołany Inspektor Ochrony Danych (dane kontaktowe: Grzegorz Kwaśniak, adres e-mail: iod@mawir.pl).</w:t>
      </w:r>
    </w:p>
    <w:p w:rsidR="009B1A0A" w:rsidRPr="0002784E" w:rsidRDefault="009B1A0A" w:rsidP="009B1A0A">
      <w:pPr>
        <w:numPr>
          <w:ilvl w:val="0"/>
          <w:numId w:val="10"/>
        </w:numPr>
        <w:suppressAutoHyphens w:val="0"/>
        <w:autoSpaceDN w:val="0"/>
        <w:jc w:val="both"/>
      </w:pPr>
      <w:r w:rsidRPr="0002784E">
        <w:rPr>
          <w:rFonts w:eastAsia="Calibri"/>
          <w:sz w:val="20"/>
          <w:szCs w:val="20"/>
        </w:rPr>
        <w:t xml:space="preserve">Dane osobowe będą przetwarzane w celu promowania indywidualnych osiągnięć uczestników konkursu, </w:t>
      </w:r>
      <w:r w:rsidRPr="0002784E">
        <w:rPr>
          <w:rFonts w:eastAsia="Calibri"/>
          <w:sz w:val="20"/>
          <w:szCs w:val="20"/>
        </w:rPr>
        <w:br/>
        <w:t xml:space="preserve">a także organizowanych przez placówkę wydarzeń. Dane osobowe będą przetwarzane przez okres niezbędny do realizacji ww. celu z uwzględnieniem konieczności usunięcia danych bez zbędnej zwłoki, w sytuacji gdy osoba, której dane dotyczą cofnie zgodę.   </w:t>
      </w:r>
    </w:p>
    <w:p w:rsidR="009B1A0A" w:rsidRPr="0002784E" w:rsidRDefault="009B1A0A" w:rsidP="009B1A0A">
      <w:pPr>
        <w:numPr>
          <w:ilvl w:val="0"/>
          <w:numId w:val="10"/>
        </w:numPr>
        <w:suppressAutoHyphens w:val="0"/>
        <w:autoSpaceDN w:val="0"/>
        <w:jc w:val="both"/>
        <w:rPr>
          <w:rFonts w:eastAsia="Calibri"/>
          <w:sz w:val="20"/>
          <w:szCs w:val="20"/>
        </w:rPr>
      </w:pPr>
      <w:r w:rsidRPr="0002784E">
        <w:rPr>
          <w:rFonts w:eastAsia="Calibri"/>
          <w:sz w:val="20"/>
          <w:szCs w:val="20"/>
        </w:rPr>
        <w:t xml:space="preserve">Podstawą prawną przetwarzania danych jest art. 6 ust. 1 lit. a) ww. rozporządzenia.  </w:t>
      </w:r>
    </w:p>
    <w:p w:rsidR="009B1A0A" w:rsidRPr="0002784E" w:rsidRDefault="009B1A0A" w:rsidP="009B1A0A">
      <w:pPr>
        <w:numPr>
          <w:ilvl w:val="0"/>
          <w:numId w:val="10"/>
        </w:numPr>
        <w:suppressAutoHyphens w:val="0"/>
        <w:autoSpaceDN w:val="0"/>
        <w:jc w:val="both"/>
      </w:pPr>
      <w:r w:rsidRPr="0002784E">
        <w:rPr>
          <w:rFonts w:eastAsia="Calibri"/>
          <w:sz w:val="20"/>
          <w:szCs w:val="20"/>
        </w:rPr>
        <w:t>Dane osobowe zostaną opublikowane na stronie internetowej, w mediach oraz podczas wystawy  podsumowującej konkurs (nieograniczony krąg odbiorców).</w:t>
      </w:r>
    </w:p>
    <w:p w:rsidR="009B1A0A" w:rsidRPr="0002784E" w:rsidRDefault="009B1A0A" w:rsidP="009B1A0A">
      <w:pPr>
        <w:numPr>
          <w:ilvl w:val="0"/>
          <w:numId w:val="10"/>
        </w:numPr>
        <w:suppressAutoHyphens w:val="0"/>
        <w:autoSpaceDN w:val="0"/>
        <w:jc w:val="both"/>
        <w:rPr>
          <w:rFonts w:eastAsia="Calibri"/>
          <w:sz w:val="20"/>
          <w:szCs w:val="20"/>
        </w:rPr>
      </w:pPr>
      <w:r w:rsidRPr="0002784E">
        <w:rPr>
          <w:rFonts w:eastAsia="Calibri"/>
          <w:sz w:val="20"/>
          <w:szCs w:val="20"/>
        </w:rPr>
        <w:t>Osoba, której dane dotyczą ma prawo do:</w:t>
      </w:r>
    </w:p>
    <w:p w:rsidR="009B1A0A" w:rsidRPr="0002784E" w:rsidRDefault="009B1A0A" w:rsidP="009B1A0A">
      <w:pPr>
        <w:jc w:val="both"/>
        <w:rPr>
          <w:rFonts w:eastAsia="Calibri"/>
          <w:sz w:val="20"/>
          <w:szCs w:val="20"/>
        </w:rPr>
      </w:pPr>
      <w:r w:rsidRPr="0002784E">
        <w:rPr>
          <w:rFonts w:eastAsia="Calibri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:rsidR="009B1A0A" w:rsidRPr="0002784E" w:rsidRDefault="009B1A0A" w:rsidP="009B1A0A">
      <w:pPr>
        <w:jc w:val="both"/>
        <w:rPr>
          <w:rFonts w:eastAsia="Calibri"/>
          <w:sz w:val="20"/>
          <w:szCs w:val="20"/>
        </w:rPr>
      </w:pPr>
      <w:r w:rsidRPr="0002784E">
        <w:rPr>
          <w:rFonts w:eastAsia="Calibri"/>
          <w:sz w:val="20"/>
          <w:szCs w:val="20"/>
        </w:rPr>
        <w:t>- żądania dostępu do danych osobowych oraz ich usunięcia, sprostowania lub ograniczenia przetwarzania danych osobowych;</w:t>
      </w:r>
    </w:p>
    <w:p w:rsidR="009B1A0A" w:rsidRPr="0002784E" w:rsidRDefault="009B1A0A" w:rsidP="009B1A0A">
      <w:pPr>
        <w:jc w:val="both"/>
        <w:rPr>
          <w:rFonts w:eastAsia="Calibri"/>
          <w:sz w:val="20"/>
          <w:szCs w:val="20"/>
        </w:rPr>
      </w:pPr>
      <w:r w:rsidRPr="0002784E">
        <w:rPr>
          <w:rFonts w:eastAsia="Calibri"/>
          <w:sz w:val="20"/>
          <w:szCs w:val="20"/>
        </w:rPr>
        <w:t>- wniesienia skargi do organu nadzorczego.</w:t>
      </w:r>
    </w:p>
    <w:p w:rsidR="0002277F" w:rsidRDefault="009B1A0A" w:rsidP="009B1A0A">
      <w:pPr>
        <w:pStyle w:val="Tekstpodstawowy"/>
        <w:jc w:val="both"/>
        <w:rPr>
          <w:rFonts w:cs="Times New Roman"/>
          <w:sz w:val="20"/>
          <w:szCs w:val="20"/>
        </w:rPr>
      </w:pPr>
      <w:r w:rsidRPr="0002784E">
        <w:rPr>
          <w:rFonts w:cs="Times New Roman"/>
          <w:sz w:val="20"/>
          <w:szCs w:val="20"/>
          <w:lang w:eastAsia="ar-SA"/>
        </w:rPr>
        <w:t>Publikowanie danych osobowych w związku z promocją indywidualnych osiągnięć uczestników konkursu znajduje podstawę w zgodzie osoby, której dane dotyczą, bądź jej przedstawiciela ustawowego. Niemniej osoba, której dane dotyczą nie jest zobowiązana do wyrażenia zgody. Oświadcz</w:t>
      </w:r>
      <w:r>
        <w:rPr>
          <w:rFonts w:cs="Times New Roman"/>
          <w:sz w:val="20"/>
          <w:szCs w:val="20"/>
          <w:lang w:eastAsia="ar-SA"/>
        </w:rPr>
        <w:t>enie to jest w pełni dobro</w:t>
      </w:r>
    </w:p>
    <w:sectPr w:rsidR="0002277F" w:rsidSect="000227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C2A"/>
    <w:multiLevelType w:val="multilevel"/>
    <w:tmpl w:val="A650DE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2743A"/>
    <w:multiLevelType w:val="multilevel"/>
    <w:tmpl w:val="7D244DE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A86223"/>
    <w:multiLevelType w:val="hybridMultilevel"/>
    <w:tmpl w:val="4AFC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B4742"/>
    <w:multiLevelType w:val="multilevel"/>
    <w:tmpl w:val="DAC0984A"/>
    <w:lvl w:ilvl="0">
      <w:start w:val="1"/>
      <w:numFmt w:val="bullet"/>
      <w:lvlText w:val="●"/>
      <w:lvlJc w:val="left"/>
      <w:pPr>
        <w:ind w:left="808" w:hanging="709"/>
      </w:pPr>
      <w:rPr>
        <w:rFonts w:ascii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712" w:hanging="70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625" w:hanging="70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537" w:hanging="70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450" w:hanging="70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363" w:hanging="70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275" w:hanging="70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188" w:hanging="70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101" w:hanging="709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5EC74FD7"/>
    <w:multiLevelType w:val="hybridMultilevel"/>
    <w:tmpl w:val="45C64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60E7C"/>
    <w:multiLevelType w:val="multilevel"/>
    <w:tmpl w:val="D0C0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0886B00"/>
    <w:multiLevelType w:val="hybridMultilevel"/>
    <w:tmpl w:val="3610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54998"/>
    <w:multiLevelType w:val="multilevel"/>
    <w:tmpl w:val="1AF8F1C0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99A5F61"/>
    <w:multiLevelType w:val="multilevel"/>
    <w:tmpl w:val="A2E6E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FC6179C"/>
    <w:multiLevelType w:val="multilevel"/>
    <w:tmpl w:val="D6FAF7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7F"/>
    <w:rsid w:val="0002277F"/>
    <w:rsid w:val="00432FAE"/>
    <w:rsid w:val="00587690"/>
    <w:rsid w:val="005D2B31"/>
    <w:rsid w:val="0062272A"/>
    <w:rsid w:val="006A5AE9"/>
    <w:rsid w:val="007B72B3"/>
    <w:rsid w:val="009B1A0A"/>
    <w:rsid w:val="00A65D9E"/>
    <w:rsid w:val="00AD059B"/>
    <w:rsid w:val="00BC7A96"/>
    <w:rsid w:val="00D12CCE"/>
    <w:rsid w:val="00D17166"/>
    <w:rsid w:val="00E2707E"/>
    <w:rsid w:val="00E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822BA-5E5B-4143-AEA9-7B99DF1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322"/>
    <w:pPr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F1322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EF1322"/>
  </w:style>
  <w:style w:type="character" w:customStyle="1" w:styleId="Wyrnienie">
    <w:name w:val="Wyróżnienie"/>
    <w:qFormat/>
    <w:rsid w:val="00EF1322"/>
    <w:rPr>
      <w:i/>
      <w:iCs/>
    </w:rPr>
  </w:style>
  <w:style w:type="character" w:customStyle="1" w:styleId="czeinternetowe">
    <w:name w:val="Łącze internetowe"/>
    <w:uiPriority w:val="99"/>
    <w:rsid w:val="00EF1322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7AEB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qFormat/>
    <w:rsid w:val="00225C9A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C5ACA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sid w:val="0002277F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02277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267AEB"/>
    <w:pPr>
      <w:widowControl w:val="0"/>
      <w:spacing w:after="120"/>
    </w:pPr>
    <w:rPr>
      <w:rFonts w:eastAsia="SimSun" w:cs="Arial"/>
      <w:kern w:val="2"/>
      <w:lang w:eastAsia="hi-IN" w:bidi="hi-IN"/>
    </w:rPr>
  </w:style>
  <w:style w:type="paragraph" w:styleId="Lista">
    <w:name w:val="List"/>
    <w:basedOn w:val="Tekstpodstawowy"/>
    <w:rsid w:val="0002277F"/>
    <w:rPr>
      <w:rFonts w:cs="Lucida Sans"/>
    </w:rPr>
  </w:style>
  <w:style w:type="paragraph" w:customStyle="1" w:styleId="Legenda1">
    <w:name w:val="Legenda1"/>
    <w:basedOn w:val="Normalny"/>
    <w:qFormat/>
    <w:rsid w:val="0002277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2277F"/>
    <w:pPr>
      <w:suppressLineNumbers/>
    </w:pPr>
    <w:rPr>
      <w:rFonts w:cs="Lucida Sans"/>
    </w:rPr>
  </w:style>
  <w:style w:type="paragraph" w:customStyle="1" w:styleId="msolistparagraph0">
    <w:name w:val="msolistparagraph"/>
    <w:basedOn w:val="Normalny"/>
    <w:qFormat/>
    <w:rsid w:val="00EF1322"/>
    <w:pPr>
      <w:spacing w:beforeAutospacing="1" w:afterAutospacing="1"/>
    </w:pPr>
  </w:style>
  <w:style w:type="paragraph" w:customStyle="1" w:styleId="msolistparagraph00">
    <w:name w:val="msolistparagraph0"/>
    <w:basedOn w:val="Normalny"/>
    <w:qFormat/>
    <w:rsid w:val="00EF1322"/>
    <w:pPr>
      <w:spacing w:beforeAutospacing="1" w:afterAutospacing="1"/>
    </w:pPr>
  </w:style>
  <w:style w:type="paragraph" w:styleId="NormalnyWeb">
    <w:name w:val="Normal (Web)"/>
    <w:basedOn w:val="Normalny"/>
    <w:qFormat/>
    <w:rsid w:val="00EF132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1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Windows User</cp:lastModifiedBy>
  <cp:revision>2</cp:revision>
  <cp:lastPrinted>2019-09-25T14:45:00Z</cp:lastPrinted>
  <dcterms:created xsi:type="dcterms:W3CDTF">2023-09-28T08:19:00Z</dcterms:created>
  <dcterms:modified xsi:type="dcterms:W3CDTF">2023-09-28T08:19:00Z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Sil-art Rycho444</vt:lpwstr>
  </property>
</Properties>
</file>