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120"/>
        <w:jc w:val="center"/>
        <w:rPr>
          <w:b/>
          <w:bCs/>
          <w:sz w:val="32"/>
          <w:szCs w:val="32"/>
        </w:rPr>
      </w:pPr>
      <w:r>
        <w:rPr>
          <w:b/>
          <w:bCs/>
          <w:sz w:val="32"/>
          <w:szCs w:val="32"/>
        </w:rPr>
        <w:t>MIĘDZYNARODOWY KONKURS MALARSKI DLA DZIECI I MŁODZIEŻY</w:t>
        <w:br/>
        <w:t xml:space="preserve">„W ŚWIECIE LEGEND” </w:t>
      </w:r>
    </w:p>
    <w:p>
      <w:pPr>
        <w:pStyle w:val="Normal"/>
        <w:spacing w:before="0" w:after="120"/>
        <w:jc w:val="center"/>
        <w:rPr/>
      </w:pPr>
      <w:r>
        <w:rPr>
          <w:b/>
          <w:bCs/>
          <w:sz w:val="28"/>
          <w:szCs w:val="28"/>
        </w:rPr>
        <w:t>IV EDYCJA</w:t>
      </w:r>
    </w:p>
    <w:p>
      <w:pPr>
        <w:pStyle w:val="Normal"/>
        <w:rPr>
          <w:b/>
          <w:u w:val="single"/>
        </w:rPr>
      </w:pPr>
      <w:r>
        <w:rPr>
          <w:b/>
          <w:u w:val="single"/>
        </w:rPr>
        <w:t>ORGANIZATORZY:</w:t>
      </w:r>
    </w:p>
    <w:p>
      <w:pPr>
        <w:pStyle w:val="Normal"/>
        <w:numPr>
          <w:ilvl w:val="0"/>
          <w:numId w:val="3"/>
        </w:numPr>
        <w:spacing w:before="0" w:after="120"/>
        <w:ind w:hanging="357" w:left="714" w:right="0"/>
        <w:rPr/>
      </w:pPr>
      <w:r>
        <w:rPr/>
        <w:t>SZKOŁA PODSTAWOWA NR 13 IM. HUBERTA WAGNERA W BĘDZINIE</w:t>
      </w:r>
    </w:p>
    <w:p>
      <w:pPr>
        <w:pStyle w:val="Normal"/>
        <w:numPr>
          <w:ilvl w:val="0"/>
          <w:numId w:val="3"/>
        </w:numPr>
        <w:spacing w:before="0" w:after="120"/>
        <w:ind w:hanging="357" w:left="714" w:right="0"/>
        <w:rPr/>
      </w:pPr>
      <w:r>
        <w:rPr/>
        <w:t>MIEJSKA I POWIATOWA BIBLIOTEKA PUBLICZNA W BĘDZINIE</w:t>
      </w:r>
    </w:p>
    <w:p>
      <w:pPr>
        <w:pStyle w:val="Normal"/>
        <w:numPr>
          <w:ilvl w:val="0"/>
          <w:numId w:val="3"/>
        </w:numPr>
        <w:spacing w:before="0" w:after="120"/>
        <w:ind w:hanging="357" w:left="714" w:right="0"/>
        <w:rPr/>
      </w:pPr>
      <w:r>
        <w:rPr/>
        <w:t>MIASTO BĘDZIN</w:t>
      </w:r>
    </w:p>
    <w:p>
      <w:pPr>
        <w:pStyle w:val="Normal"/>
        <w:rPr>
          <w:b/>
          <w:u w:val="single"/>
        </w:rPr>
      </w:pPr>
      <w:r>
        <w:rPr>
          <w:b/>
          <w:u w:val="single"/>
        </w:rPr>
        <w:t>HONOROWY PATRONAT:</w:t>
      </w:r>
    </w:p>
    <w:p>
      <w:pPr>
        <w:pStyle w:val="Normal"/>
        <w:numPr>
          <w:ilvl w:val="0"/>
          <w:numId w:val="4"/>
        </w:numPr>
        <w:spacing w:before="0" w:after="120"/>
        <w:ind w:hanging="357" w:left="714" w:right="0"/>
        <w:rPr/>
      </w:pPr>
      <w:r>
        <w:rPr/>
        <w:t>PREZYDENT MIASTA BĘDZINA ŁUKASZ KOMONIEWSKI</w:t>
      </w:r>
    </w:p>
    <w:p>
      <w:pPr>
        <w:pStyle w:val="Normal"/>
        <w:rPr>
          <w:b/>
          <w:u w:val="single"/>
        </w:rPr>
      </w:pPr>
      <w:r>
        <w:rPr>
          <w:b/>
          <w:u w:val="single"/>
        </w:rPr>
        <w:t>REGULAMIN KONKURSU PLASTYCZNEGO:</w:t>
      </w:r>
    </w:p>
    <w:p>
      <w:pPr>
        <w:pStyle w:val="Normal"/>
        <w:jc w:val="both"/>
        <w:rPr/>
      </w:pPr>
      <w:r>
        <w:rPr/>
        <w:t>CELEM KONKURSU JEST ZAPOZNANIE MŁODYCH TWÓRCÓW Z BOGACTWEM PODAŃ I LEGEND SWOJEGO KRAJU, PROPAGOWANIE CZYTELNICTWA, PROMOCJA UTALENTOWANYCH DZIECI ORAZ MŁODZIEŻY, ROZBUDZENIE TWÓRCZEJ AKTYWNOŚCI, ROZWIJANIE WRAŻLIWOŚCI ARTYSTYCZNEJ, WYMIANA DOŚWIADCZEŃ ESTETYCZNYCH ORAZ METODYCZNYCH.</w:t>
      </w:r>
    </w:p>
    <w:p>
      <w:pPr>
        <w:pStyle w:val="Akapitzlist"/>
        <w:numPr>
          <w:ilvl w:val="0"/>
          <w:numId w:val="2"/>
        </w:numPr>
        <w:tabs>
          <w:tab w:val="clear" w:pos="708"/>
          <w:tab w:val="left" w:pos="-1440" w:leader="none"/>
        </w:tabs>
        <w:spacing w:before="0" w:after="120"/>
        <w:ind w:hanging="340" w:left="340" w:right="0"/>
        <w:jc w:val="both"/>
        <w:rPr/>
      </w:pPr>
      <w:r>
        <w:rPr/>
        <w:t>KONKURS ADRESOWANY JEST DO UCZNIÓW SZKÓŁ PODSTAWOWYCH ORAZ WYCHOWANKÓW DOMÓW KULTURY, ŚWIETLIC ŚRODOWISKOWYCH, OGNISK TWÓRCZYCH.</w:t>
      </w:r>
    </w:p>
    <w:p>
      <w:pPr>
        <w:pStyle w:val="Akapitzlist"/>
        <w:numPr>
          <w:ilvl w:val="0"/>
          <w:numId w:val="2"/>
        </w:numPr>
        <w:tabs>
          <w:tab w:val="clear" w:pos="708"/>
          <w:tab w:val="left" w:pos="-1080" w:leader="none"/>
        </w:tabs>
        <w:spacing w:before="0" w:after="120"/>
        <w:ind w:hanging="340" w:left="340" w:right="0"/>
        <w:jc w:val="both"/>
        <w:rPr/>
      </w:pPr>
      <w:r>
        <w:rPr/>
        <w:t>UCZESTNICY WYKONUJĄ TYLKO JEDNĄ ILUSTRACJĘ (W FORMACIE A3) DOWOLNEJ LEGENDY  POCHODZĄCEJ ZE SWOJEGO KRAJU. PROSIMY NIE OPRAWIAĆ  PRAC KONKURSOWYCH.</w:t>
      </w:r>
    </w:p>
    <w:p>
      <w:pPr>
        <w:pStyle w:val="Akapitzlist"/>
        <w:numPr>
          <w:ilvl w:val="0"/>
          <w:numId w:val="2"/>
        </w:numPr>
        <w:tabs>
          <w:tab w:val="clear" w:pos="708"/>
          <w:tab w:val="left" w:pos="-1080" w:leader="none"/>
        </w:tabs>
        <w:spacing w:before="0" w:after="120"/>
        <w:ind w:hanging="340" w:left="340" w:right="0"/>
        <w:jc w:val="both"/>
        <w:rPr/>
      </w:pPr>
      <w:r>
        <w:rPr/>
        <w:t>TECHNIKA WYKONANIA PRAC PLASTYCZNYCH: PASTEL, TEMPERA, AKWARELA, GWASZ.</w:t>
      </w:r>
    </w:p>
    <w:p>
      <w:pPr>
        <w:pStyle w:val="Akapitzlist"/>
        <w:numPr>
          <w:ilvl w:val="0"/>
          <w:numId w:val="2"/>
        </w:numPr>
        <w:tabs>
          <w:tab w:val="clear" w:pos="708"/>
          <w:tab w:val="left" w:pos="-720" w:leader="none"/>
        </w:tabs>
        <w:spacing w:before="0" w:after="120"/>
        <w:ind w:hanging="340" w:left="340" w:right="0"/>
        <w:jc w:val="both"/>
        <w:rPr/>
      </w:pPr>
      <w:r>
        <w:rPr/>
        <w:t xml:space="preserve">PRACE NALEŻY NADSYŁAĆ W TERMINIE DO </w:t>
      </w:r>
      <w:r>
        <w:rPr>
          <w:b/>
          <w:bCs/>
        </w:rPr>
        <w:t>10 LUTEGO 2026 R.</w:t>
      </w:r>
      <w:r>
        <w:rPr/>
        <w:t xml:space="preserve"> (LICZY SIĘ DATA STEMPLA POCZTOWEGO LUB  DATA NADANIA PRZESYŁKI KURIERSKIEJ) NA ADRES: </w:t>
      </w:r>
    </w:p>
    <w:p>
      <w:pPr>
        <w:pStyle w:val="Akapitzlist"/>
        <w:spacing w:before="0" w:after="0"/>
        <w:ind w:hanging="340" w:left="680" w:right="0"/>
        <w:jc w:val="both"/>
        <w:rPr>
          <w:b/>
        </w:rPr>
      </w:pPr>
      <w:r>
        <w:rPr>
          <w:b/>
        </w:rPr>
        <w:t xml:space="preserve">SZKOŁA PODSTAWOWA NR 13 </w:t>
      </w:r>
    </w:p>
    <w:p>
      <w:pPr>
        <w:pStyle w:val="Akapitzlist"/>
        <w:spacing w:before="0" w:after="0"/>
        <w:ind w:hanging="340" w:left="680" w:right="0"/>
        <w:jc w:val="both"/>
        <w:rPr>
          <w:b/>
        </w:rPr>
      </w:pPr>
      <w:r>
        <w:rPr>
          <w:b/>
        </w:rPr>
        <w:t>UL. REWOLUCJONISTÓW 18</w:t>
      </w:r>
    </w:p>
    <w:p>
      <w:pPr>
        <w:pStyle w:val="Akapitzlist"/>
        <w:spacing w:before="0" w:after="0"/>
        <w:ind w:hanging="340" w:left="680" w:right="0"/>
        <w:jc w:val="both"/>
        <w:rPr>
          <w:b/>
        </w:rPr>
      </w:pPr>
      <w:r>
        <w:rPr>
          <w:b/>
        </w:rPr>
        <w:t>42-500 BĘDZIN</w:t>
      </w:r>
    </w:p>
    <w:p>
      <w:pPr>
        <w:pStyle w:val="Akapitzlist"/>
        <w:numPr>
          <w:ilvl w:val="0"/>
          <w:numId w:val="2"/>
        </w:numPr>
        <w:tabs>
          <w:tab w:val="clear" w:pos="708"/>
          <w:tab w:val="left" w:pos="-1080" w:leader="none"/>
        </w:tabs>
        <w:spacing w:before="120" w:after="120"/>
        <w:ind w:hanging="340" w:left="340" w:right="0"/>
        <w:jc w:val="both"/>
        <w:rPr/>
      </w:pPr>
      <w:r>
        <w:rPr/>
        <w:t>PRACE KONKURSOWE POWINNY BYĆ OPISANE NA ODWROCIE ODRĘCZNYM PISMEM DRUKOWANYM LUB W FORMIE WYDRUKU KOMPUTEROWEGO WEDŁUG WZORU:</w:t>
        <w:br/>
        <w:t xml:space="preserve"> IMIĘ I NAZWISKO AUTORA, KLASA, TYTUŁ, PLACÓWKA I JEJ ADRES, TELEFON, E-MAIL, IMIĘ </w:t>
        <w:br/>
        <w:t>I NAZWISKO OPIEKUNA ARTYSTYCZNEGO.</w:t>
      </w:r>
    </w:p>
    <w:p>
      <w:pPr>
        <w:pStyle w:val="Akapitzlist"/>
        <w:numPr>
          <w:ilvl w:val="0"/>
          <w:numId w:val="2"/>
        </w:numPr>
        <w:tabs>
          <w:tab w:val="clear" w:pos="708"/>
          <w:tab w:val="left" w:pos="-720" w:leader="none"/>
        </w:tabs>
        <w:spacing w:before="0" w:after="120"/>
        <w:ind w:hanging="340" w:left="340" w:right="0"/>
        <w:jc w:val="both"/>
        <w:rPr/>
      </w:pPr>
      <w:r>
        <w:rPr/>
        <w:t xml:space="preserve">DO PRAC NALEŻY DOŁĄCZYĆ KARTĘ ZGŁOSZENIA I ZGODĘ NA WYKORZYSTANIE WIZERUNKU ORAZ PUBLIKACJĘ DANYCH OSOBOWYCH </w:t>
      </w:r>
      <w:r>
        <w:rPr>
          <w:bCs/>
        </w:rPr>
        <w:t>(</w:t>
      </w:r>
      <w:r>
        <w:rPr>
          <w:b/>
          <w:bCs/>
        </w:rPr>
        <w:t>ZAŁĄCZNIK NALEŻY TRWALE PRZYKLEIĆ DO PRACY</w:t>
      </w:r>
      <w:r>
        <w:rPr>
          <w:bCs/>
        </w:rPr>
        <w:t>)</w:t>
      </w:r>
      <w:r>
        <w:rPr/>
        <w:t>.</w:t>
      </w:r>
    </w:p>
    <w:p>
      <w:pPr>
        <w:pStyle w:val="Akapitzlist"/>
        <w:numPr>
          <w:ilvl w:val="0"/>
          <w:numId w:val="2"/>
        </w:numPr>
        <w:tabs>
          <w:tab w:val="clear" w:pos="708"/>
          <w:tab w:val="left" w:pos="-720" w:leader="none"/>
        </w:tabs>
        <w:spacing w:before="0" w:after="120"/>
        <w:ind w:hanging="340" w:left="340" w:right="0"/>
        <w:jc w:val="both"/>
        <w:rPr/>
      </w:pPr>
      <w:r>
        <w:rPr/>
        <w:t>ORGANIZATOR ZASTRZEGA SOBIE PRAWO DO BEZPŁATNEGO WYKORZYSTYWANIA ORAZ PRZETWARZANIA PRAC NA POTRZEBY KONKURSU I WYSTAW, WE WSZYSTKICH PUBLIKACJACH I PREZENTACJACH MEDIALNYCH.</w:t>
      </w:r>
    </w:p>
    <w:p>
      <w:pPr>
        <w:pStyle w:val="Akapitzlist"/>
        <w:numPr>
          <w:ilvl w:val="0"/>
          <w:numId w:val="2"/>
        </w:numPr>
        <w:tabs>
          <w:tab w:val="clear" w:pos="708"/>
          <w:tab w:val="left" w:pos="-360" w:leader="none"/>
        </w:tabs>
        <w:spacing w:before="0" w:after="120"/>
        <w:ind w:hanging="356" w:left="356" w:right="0"/>
        <w:jc w:val="both"/>
        <w:rPr/>
      </w:pPr>
      <w:r>
        <w:rPr/>
        <w:t xml:space="preserve">ZGŁOSZENIE PRAC NA KONKURS BĘDZIE RÓWNOZNACZNE Z UZNANIEM WARUNKÓW REGULAMINU ORAZ WYRAŻENIEM ZGODY NA PUBLIKOWANIE DANYCH OSOBOWYCH. </w:t>
      </w:r>
    </w:p>
    <w:p>
      <w:pPr>
        <w:pStyle w:val="Akapitzlist"/>
        <w:numPr>
          <w:ilvl w:val="0"/>
          <w:numId w:val="2"/>
        </w:numPr>
        <w:spacing w:before="0" w:after="120"/>
        <w:ind w:hanging="356" w:left="356" w:right="0"/>
        <w:jc w:val="both"/>
        <w:rPr/>
      </w:pPr>
      <w:r>
        <w:rPr>
          <w:rFonts w:cs="Calibri"/>
        </w:rPr>
        <w:t xml:space="preserve"> </w:t>
      </w:r>
      <w:r>
        <w:rPr/>
        <w:t>ORGANIZATOR NIE ODSYŁA PRAC. WSZYSTKIE PRACE PRZECHODZĄ NA WŁASNOŚĆ ORGANIZATORA.</w:t>
      </w:r>
    </w:p>
    <w:p>
      <w:pPr>
        <w:pStyle w:val="Akapitzlist"/>
        <w:numPr>
          <w:ilvl w:val="0"/>
          <w:numId w:val="2"/>
        </w:numPr>
        <w:spacing w:before="0" w:after="120"/>
        <w:ind w:hanging="356" w:left="356" w:right="0"/>
        <w:jc w:val="both"/>
        <w:rPr/>
      </w:pPr>
      <w:r>
        <w:rPr/>
        <w:t>OCENY PRAC DOKONA JURY POWOŁANE PRZEZ ORGANIZATORÓW, PRZYZNAJĄC: NAGRODY, WYRÓŻNIENIA ORAZ KWALIFIKACJE NA WYSTAWĘ W POSZCZEGÓLNYCH KATEGORIACH. JURY ZASTRZEGA SOBIE PRAWO DO INNEGO PODZIAŁU NAGRÓD.</w:t>
      </w:r>
    </w:p>
    <w:p>
      <w:pPr>
        <w:pStyle w:val="Akapitzlist"/>
        <w:numPr>
          <w:ilvl w:val="0"/>
          <w:numId w:val="2"/>
        </w:numPr>
        <w:spacing w:before="0" w:after="120"/>
        <w:ind w:hanging="356" w:left="356" w:right="0"/>
        <w:jc w:val="both"/>
        <w:rPr/>
      </w:pPr>
      <w:r>
        <w:rPr/>
        <w:t xml:space="preserve">KATEGORIE WIEKOWE: I GRUPA 6 - 9 LAT,  II GRUPA 10 – 12 LAT, III GRUPA 13 - 15 LAT. </w:t>
      </w:r>
    </w:p>
    <w:p>
      <w:pPr>
        <w:pStyle w:val="Akapitzlist"/>
        <w:numPr>
          <w:ilvl w:val="0"/>
          <w:numId w:val="2"/>
        </w:numPr>
        <w:spacing w:before="0" w:after="120"/>
        <w:ind w:hanging="356" w:left="356" w:right="0"/>
        <w:jc w:val="both"/>
        <w:rPr/>
      </w:pPr>
      <w:r>
        <w:rPr/>
        <w:t>O TERMINIE I MIEJSCU UROCZYSTEGO POSUMOWANIA KONKURSU LAUREACI ZOSTANĄ POWIADOMIENI TELEFONICZNIE LUB MAILOWO.</w:t>
      </w:r>
    </w:p>
    <w:p>
      <w:pPr>
        <w:pStyle w:val="Akapitzlist"/>
        <w:numPr>
          <w:ilvl w:val="0"/>
          <w:numId w:val="2"/>
        </w:numPr>
        <w:spacing w:before="0" w:after="120"/>
        <w:ind w:hanging="356" w:left="356" w:right="0"/>
        <w:jc w:val="both"/>
        <w:rPr/>
      </w:pPr>
      <w:r>
        <w:rPr/>
        <w:t>UDZIAŁ W KONKURSIE JEST BEZPŁATNY.</w:t>
      </w:r>
    </w:p>
    <w:p>
      <w:pPr>
        <w:pStyle w:val="Akapitzlist"/>
        <w:numPr>
          <w:ilvl w:val="0"/>
          <w:numId w:val="2"/>
        </w:numPr>
        <w:spacing w:before="0" w:after="120"/>
        <w:ind w:hanging="356" w:left="356" w:right="0"/>
        <w:jc w:val="both"/>
        <w:rPr/>
      </w:pPr>
      <w:r>
        <w:rPr/>
        <w:t>ORGANIZATORZY NIE ZWRACAJĄ KOSZTÓW PODRÓŻY.</w:t>
      </w:r>
    </w:p>
    <w:p>
      <w:pPr>
        <w:pStyle w:val="Akapitzlist"/>
        <w:numPr>
          <w:ilvl w:val="0"/>
          <w:numId w:val="2"/>
        </w:numPr>
        <w:spacing w:before="0" w:after="120"/>
        <w:ind w:hanging="356" w:left="356" w:right="0"/>
        <w:jc w:val="both"/>
        <w:rPr/>
      </w:pPr>
      <w:r>
        <w:rPr/>
        <w:t>ORGANIZATORZY KONKURSU NIE ZAPEWNIAJĄ POTWIERDZENIA UCZESTNICTWA W KONKURSIE WSZYSTKIM UCZNIOM I ICH OPIEKUNOM.</w:t>
      </w:r>
    </w:p>
    <w:p>
      <w:pPr>
        <w:pStyle w:val="Akapitzlist"/>
        <w:rPr/>
      </w:pPr>
      <w:r>
        <w:rPr/>
      </w:r>
    </w:p>
    <w:p>
      <w:pPr>
        <w:pStyle w:val="Akapitzlist"/>
        <w:ind w:hanging="0" w:left="0" w:right="0"/>
        <w:rPr>
          <w:b/>
          <w:bCs/>
        </w:rPr>
      </w:pPr>
      <w:r>
        <w:rPr>
          <w:b/>
          <w:bCs/>
        </w:rPr>
        <w:t>KONTAKT DO KOORDYNATORA KONKURSU:  sp13.plastyka@gmail.com</w:t>
      </w:r>
    </w:p>
    <w:p>
      <w:pPr>
        <w:pStyle w:val="Akapitzlist"/>
        <w:spacing w:before="0" w:after="200"/>
        <w:ind w:hanging="0" w:left="0" w:right="0"/>
        <w:rPr/>
      </w:pPr>
      <w:r>
        <w:rPr/>
      </w:r>
    </w:p>
    <w:p>
      <w:pPr>
        <w:pStyle w:val="Heading2"/>
        <w:bidi w:val="0"/>
        <w:spacing w:lineRule="auto" w:line="360" w:before="0" w:after="0"/>
        <w:ind w:hanging="0" w:left="0"/>
        <w:jc w:val="center"/>
        <w:rPr/>
      </w:pPr>
      <w:r>
        <w:rPr>
          <w:rFonts w:cs="Arial" w:ascii="Arial" w:hAnsi="Arial"/>
          <w:b/>
          <w:bCs/>
          <w:sz w:val="28"/>
          <w:szCs w:val="28"/>
          <w:lang w:val="en-US"/>
        </w:rPr>
        <w:t>REGULATIONS OF THE</w:t>
      </w:r>
    </w:p>
    <w:p>
      <w:pPr>
        <w:pStyle w:val="Heading2"/>
        <w:numPr>
          <w:ilvl w:val="0"/>
          <w:numId w:val="0"/>
        </w:numPr>
        <w:bidi w:val="0"/>
        <w:spacing w:lineRule="auto" w:line="360" w:before="0" w:after="0"/>
        <w:ind w:hanging="0" w:left="0" w:right="0"/>
        <w:jc w:val="center"/>
        <w:rPr>
          <w:rFonts w:ascii="Arial" w:hAnsi="Arial" w:cs="Arial"/>
          <w:b/>
          <w:bCs/>
          <w:sz w:val="28"/>
          <w:szCs w:val="28"/>
          <w:lang w:val="en-US"/>
        </w:rPr>
      </w:pPr>
      <w:r>
        <w:rPr>
          <w:rFonts w:cs="Arial" w:ascii="Arial" w:hAnsi="Arial"/>
          <w:b/>
          <w:bCs/>
          <w:sz w:val="28"/>
          <w:szCs w:val="28"/>
          <w:lang w:val="en-US"/>
        </w:rPr>
        <w:t>INTERNATIONAL PAINTING COMPETITION</w:t>
      </w:r>
    </w:p>
    <w:p>
      <w:pPr>
        <w:pStyle w:val="Heading2"/>
        <w:bidi w:val="0"/>
        <w:spacing w:lineRule="auto" w:line="360" w:before="0" w:after="0"/>
        <w:ind w:hanging="0" w:left="0"/>
        <w:jc w:val="center"/>
        <w:rPr/>
      </w:pPr>
      <w:r>
        <w:rPr>
          <w:rFonts w:eastAsia="Arial" w:cs="Arial" w:ascii="Arial" w:hAnsi="Arial"/>
          <w:b/>
          <w:bCs/>
          <w:sz w:val="28"/>
          <w:szCs w:val="28"/>
          <w:lang w:val="en-US"/>
        </w:rPr>
        <w:t xml:space="preserve"> </w:t>
      </w:r>
      <w:r>
        <w:rPr>
          <w:rFonts w:cs="Arial" w:ascii="Arial" w:hAnsi="Arial"/>
          <w:b/>
          <w:bCs/>
          <w:sz w:val="28"/>
          <w:szCs w:val="28"/>
          <w:lang w:val="en-US"/>
        </w:rPr>
        <w:t>FOR CHILDREN AND YOUNG PEOPLE</w:t>
        <w:br/>
        <w:t xml:space="preserve">“IN THE WORLD OF LEGENDS” </w:t>
      </w:r>
    </w:p>
    <w:p>
      <w:pPr>
        <w:pStyle w:val="BodyText"/>
        <w:bidi w:val="0"/>
        <w:spacing w:lineRule="auto" w:line="360" w:before="0" w:after="0"/>
        <w:jc w:val="center"/>
        <w:rPr>
          <w:rFonts w:ascii="Arial" w:hAnsi="Arial" w:cs="Arial"/>
          <w:b/>
          <w:bCs/>
          <w:sz w:val="28"/>
          <w:szCs w:val="28"/>
          <w:lang w:val="en-US"/>
        </w:rPr>
      </w:pPr>
      <w:r>
        <w:rPr>
          <w:rFonts w:cs="Arial" w:ascii="Arial" w:hAnsi="Arial"/>
          <w:b/>
          <w:bCs/>
          <w:sz w:val="28"/>
          <w:szCs w:val="28"/>
          <w:lang w:val="en-US"/>
        </w:rPr>
      </w:r>
    </w:p>
    <w:p>
      <w:pPr>
        <w:pStyle w:val="BodyText"/>
        <w:bidi w:val="0"/>
        <w:spacing w:lineRule="auto" w:line="360" w:before="0" w:after="0"/>
        <w:jc w:val="center"/>
        <w:rPr/>
      </w:pPr>
      <w:r>
        <w:rPr>
          <w:rFonts w:cs="Arial" w:ascii="Arial" w:hAnsi="Arial"/>
          <w:b/>
          <w:bCs/>
          <w:sz w:val="28"/>
          <w:szCs w:val="28"/>
          <w:lang w:val="en-US"/>
        </w:rPr>
        <w:t>IV EDITION</w:t>
      </w:r>
    </w:p>
    <w:p>
      <w:pPr>
        <w:pStyle w:val="BodyText"/>
        <w:bidi w:val="0"/>
        <w:spacing w:lineRule="auto" w:line="360" w:before="0" w:after="0"/>
        <w:jc w:val="center"/>
        <w:rPr>
          <w:rFonts w:ascii="Arial" w:hAnsi="Arial" w:cs="Arial"/>
          <w:b/>
          <w:bCs/>
          <w:sz w:val="28"/>
          <w:szCs w:val="28"/>
          <w:lang w:val="en-US"/>
        </w:rPr>
      </w:pPr>
      <w:r>
        <w:rPr>
          <w:rFonts w:cs="Arial" w:ascii="Arial" w:hAnsi="Arial"/>
          <w:b/>
          <w:bCs/>
          <w:sz w:val="28"/>
          <w:szCs w:val="28"/>
          <w:lang w:val="en-US"/>
        </w:rPr>
      </w:r>
    </w:p>
    <w:p>
      <w:pPr>
        <w:pStyle w:val="BodyText"/>
        <w:bidi w:val="0"/>
        <w:spacing w:lineRule="auto" w:line="360" w:before="0" w:after="0"/>
        <w:jc w:val="left"/>
        <w:rPr>
          <w:rFonts w:ascii="Arial" w:hAnsi="Arial" w:cs="Arial"/>
          <w:b/>
          <w:bCs/>
          <w:sz w:val="28"/>
          <w:szCs w:val="28"/>
          <w:lang w:val="en-US"/>
        </w:rPr>
      </w:pPr>
      <w:r>
        <w:rPr>
          <w:rFonts w:cs="Arial" w:ascii="Arial" w:hAnsi="Arial"/>
          <w:b/>
          <w:bCs/>
          <w:sz w:val="28"/>
          <w:szCs w:val="28"/>
          <w:lang w:val="en-US"/>
        </w:rPr>
      </w:r>
    </w:p>
    <w:p>
      <w:pPr>
        <w:pStyle w:val="Normal"/>
        <w:widowControl/>
        <w:bidi w:val="0"/>
        <w:spacing w:lineRule="auto" w:line="360"/>
        <w:jc w:val="left"/>
        <w:rPr>
          <w:rFonts w:ascii="Arial" w:hAnsi="Arial" w:cs="Arial"/>
          <w:b/>
          <w:bCs/>
          <w:u w:val="single"/>
          <w:lang w:val="en-US"/>
        </w:rPr>
      </w:pPr>
      <w:r>
        <w:rPr>
          <w:rFonts w:cs="Arial" w:ascii="Arial" w:hAnsi="Arial"/>
          <w:b/>
          <w:bCs/>
          <w:u w:val="single"/>
          <w:lang w:val="en-US"/>
        </w:rPr>
        <w:t>ORGANIZERS:</w:t>
      </w:r>
    </w:p>
    <w:p>
      <w:pPr>
        <w:pStyle w:val="Normal"/>
        <w:widowControl/>
        <w:bidi w:val="0"/>
        <w:spacing w:lineRule="auto" w:line="360"/>
        <w:jc w:val="left"/>
        <w:rPr/>
      </w:pPr>
      <w:r>
        <w:rPr>
          <w:rFonts w:eastAsia="Arial" w:cs="Arial" w:ascii="Arial" w:hAnsi="Arial"/>
          <w:sz w:val="24"/>
          <w:szCs w:val="24"/>
          <w:lang w:val="en-US"/>
        </w:rPr>
        <w:t xml:space="preserve"> </w:t>
      </w:r>
      <w:r>
        <w:rPr>
          <w:rFonts w:cs="Arial" w:ascii="Arial" w:hAnsi="Arial"/>
          <w:sz w:val="24"/>
          <w:szCs w:val="24"/>
          <w:lang w:val="en-US"/>
        </w:rPr>
        <w:t>HUBERT WAGNER PRIMARY SCHOOL NO. 13 IN BEDZIN</w:t>
      </w:r>
    </w:p>
    <w:p>
      <w:pPr>
        <w:pStyle w:val="Normal"/>
        <w:widowControl/>
        <w:bidi w:val="0"/>
        <w:spacing w:lineRule="auto" w:line="360"/>
        <w:ind w:left="15" w:right="0"/>
        <w:jc w:val="left"/>
        <w:rPr>
          <w:rFonts w:ascii="Arial" w:hAnsi="Arial" w:cs="Arial"/>
          <w:sz w:val="24"/>
          <w:szCs w:val="24"/>
          <w:lang w:val="en-US"/>
        </w:rPr>
      </w:pPr>
      <w:r>
        <w:rPr>
          <w:rFonts w:cs="Arial" w:ascii="Arial" w:hAnsi="Arial"/>
          <w:sz w:val="24"/>
          <w:szCs w:val="24"/>
          <w:lang w:val="en-US"/>
        </w:rPr>
        <w:t>TOWN AND DISTRICT PUBLIC LIBRARY IN BEDZIN</w:t>
      </w:r>
    </w:p>
    <w:p>
      <w:pPr>
        <w:pStyle w:val="Normal"/>
        <w:widowControl/>
        <w:bidi w:val="0"/>
        <w:spacing w:lineRule="auto" w:line="360"/>
        <w:ind w:left="15" w:right="0"/>
        <w:jc w:val="left"/>
        <w:rPr>
          <w:rFonts w:ascii="Arial" w:hAnsi="Arial" w:cs="Arial"/>
          <w:sz w:val="24"/>
          <w:szCs w:val="24"/>
          <w:lang w:val="en-US"/>
        </w:rPr>
      </w:pPr>
      <w:r>
        <w:rPr>
          <w:rFonts w:cs="Arial" w:ascii="Arial" w:hAnsi="Arial"/>
          <w:sz w:val="24"/>
          <w:szCs w:val="24"/>
          <w:lang w:val="en-US"/>
        </w:rPr>
        <w:t>TOWN HALL IN BEDZIN</w:t>
      </w:r>
    </w:p>
    <w:p>
      <w:pPr>
        <w:pStyle w:val="Normal"/>
        <w:widowControl/>
        <w:bidi w:val="0"/>
        <w:spacing w:lineRule="auto" w:line="360"/>
        <w:ind w:left="15" w:right="0"/>
        <w:jc w:val="left"/>
        <w:rPr>
          <w:rFonts w:ascii="Arial" w:hAnsi="Arial" w:cs="Arial"/>
          <w:sz w:val="24"/>
          <w:szCs w:val="24"/>
          <w:lang w:val="en-US"/>
        </w:rPr>
      </w:pPr>
      <w:r>
        <w:rPr>
          <w:rFonts w:cs="Arial" w:ascii="Arial" w:hAnsi="Arial"/>
          <w:sz w:val="24"/>
          <w:szCs w:val="24"/>
          <w:lang w:val="en-US"/>
        </w:rPr>
      </w:r>
    </w:p>
    <w:p>
      <w:pPr>
        <w:pStyle w:val="BodyText"/>
        <w:bidi w:val="0"/>
        <w:spacing w:lineRule="auto" w:line="360"/>
        <w:jc w:val="left"/>
        <w:rPr/>
      </w:pPr>
      <w:r>
        <w:rPr>
          <w:rStyle w:val="Strong"/>
          <w:rFonts w:cs="Arial" w:ascii="Arial" w:hAnsi="Arial"/>
          <w:sz w:val="24"/>
          <w:szCs w:val="24"/>
          <w:u w:val="single"/>
        </w:rPr>
        <w:t>HONORARY PATRONAGE OF:</w:t>
      </w:r>
      <w:r>
        <w:rPr>
          <w:rFonts w:cs="Arial" w:ascii="Arial" w:hAnsi="Arial"/>
          <w:sz w:val="24"/>
          <w:szCs w:val="24"/>
        </w:rPr>
        <w:br/>
        <w:t>MAYOR OF BEDZIN</w:t>
      </w:r>
    </w:p>
    <w:p>
      <w:pPr>
        <w:pStyle w:val="Normal"/>
        <w:widowControl/>
        <w:bidi w:val="0"/>
        <w:spacing w:lineRule="auto" w:line="360"/>
        <w:ind w:left="15" w:right="0"/>
        <w:jc w:val="left"/>
        <w:rPr>
          <w:rFonts w:ascii="Arial" w:hAnsi="Arial" w:cs="Arial"/>
          <w:sz w:val="24"/>
          <w:szCs w:val="24"/>
          <w:lang w:val="en-US"/>
        </w:rPr>
      </w:pPr>
      <w:r>
        <w:rPr>
          <w:rFonts w:cs="Arial" w:ascii="Arial" w:hAnsi="Arial"/>
          <w:sz w:val="24"/>
          <w:szCs w:val="24"/>
          <w:lang w:val="en-US"/>
        </w:rPr>
      </w:r>
    </w:p>
    <w:p>
      <w:pPr>
        <w:pStyle w:val="Normal"/>
        <w:widowControl/>
        <w:bidi w:val="0"/>
        <w:spacing w:lineRule="auto" w:line="360"/>
        <w:ind w:left="15" w:right="0"/>
        <w:jc w:val="left"/>
        <w:rPr>
          <w:rFonts w:ascii="Arial" w:hAnsi="Arial" w:cs="Arial"/>
          <w:b/>
          <w:bCs/>
          <w:sz w:val="24"/>
          <w:szCs w:val="24"/>
          <w:u w:val="single"/>
          <w:lang w:val="en-US"/>
        </w:rPr>
      </w:pPr>
      <w:r>
        <w:rPr>
          <w:rFonts w:cs="Arial" w:ascii="Arial" w:hAnsi="Arial"/>
          <w:b/>
          <w:bCs/>
          <w:sz w:val="24"/>
          <w:szCs w:val="24"/>
          <w:u w:val="single"/>
          <w:lang w:val="en-US"/>
        </w:rPr>
        <w:t>RULES AND REGULATIONS OF THE ART COMPETITION:</w:t>
      </w:r>
    </w:p>
    <w:p>
      <w:pPr>
        <w:pStyle w:val="Normal"/>
        <w:widowControl/>
        <w:bidi w:val="0"/>
        <w:spacing w:lineRule="auto" w:line="360"/>
        <w:ind w:left="15" w:right="0"/>
        <w:jc w:val="left"/>
        <w:rPr>
          <w:rFonts w:ascii="Arial" w:hAnsi="Arial" w:cs="Arial"/>
          <w:b w:val="false"/>
          <w:bCs w:val="false"/>
          <w:sz w:val="24"/>
          <w:szCs w:val="24"/>
          <w:u w:val="none"/>
          <w:lang w:val="en-US"/>
        </w:rPr>
      </w:pPr>
      <w:r>
        <w:rPr>
          <w:rFonts w:cs="Arial" w:ascii="Arial" w:hAnsi="Arial"/>
          <w:b w:val="false"/>
          <w:bCs w:val="false"/>
          <w:sz w:val="24"/>
          <w:szCs w:val="24"/>
          <w:u w:val="none"/>
          <w:lang w:val="en-US"/>
        </w:rPr>
        <w:t>The aim of the competition is to familiarise young artists with the wealth of tales and legends of their country, to promote reading, to promote talented children and young people, to awaken creative activity, to develop artistic sensitivity and to exchange aesthetic and methodological experiences.</w:t>
      </w:r>
    </w:p>
    <w:p>
      <w:pPr>
        <w:pStyle w:val="Normal"/>
        <w:widowControl/>
        <w:bidi w:val="0"/>
        <w:spacing w:lineRule="auto" w:line="360"/>
        <w:ind w:left="15" w:right="0"/>
        <w:jc w:val="left"/>
        <w:rPr>
          <w:rFonts w:ascii="Arial" w:hAnsi="Arial" w:cs="Arial"/>
          <w:sz w:val="24"/>
          <w:szCs w:val="24"/>
          <w:lang w:val="en-US"/>
        </w:rPr>
      </w:pPr>
      <w:r>
        <w:rPr>
          <w:rFonts w:cs="Arial" w:ascii="Arial" w:hAnsi="Arial"/>
          <w:sz w:val="24"/>
          <w:szCs w:val="24"/>
          <w:lang w:val="en-US"/>
        </w:rPr>
      </w:r>
    </w:p>
    <w:p>
      <w:pPr>
        <w:pStyle w:val="Normal"/>
        <w:widowControl/>
        <w:bidi w:val="0"/>
        <w:spacing w:lineRule="auto" w:line="360"/>
        <w:ind w:left="15" w:right="0"/>
        <w:jc w:val="left"/>
        <w:rPr/>
      </w:pPr>
      <w:r>
        <w:rPr>
          <w:rFonts w:eastAsia="Arial" w:cs="Arial" w:ascii="Arial" w:hAnsi="Arial"/>
          <w:sz w:val="24"/>
          <w:szCs w:val="24"/>
          <w:lang w:val="en-US"/>
        </w:rPr>
        <w:t xml:space="preserve"> </w:t>
      </w:r>
      <w:r>
        <w:rPr>
          <w:rFonts w:cs="Arial" w:ascii="Arial" w:hAnsi="Arial"/>
          <w:sz w:val="24"/>
          <w:szCs w:val="24"/>
          <w:lang w:val="en-US"/>
        </w:rPr>
        <w:t>1.The competition is aimed at primary school pupils and those attending community centres, day care centres and creative centres.</w:t>
      </w:r>
    </w:p>
    <w:p>
      <w:pPr>
        <w:pStyle w:val="Normal"/>
        <w:widowControl/>
        <w:bidi w:val="0"/>
        <w:spacing w:lineRule="auto" w:line="360"/>
        <w:ind w:left="15" w:right="0"/>
        <w:jc w:val="left"/>
        <w:rPr/>
      </w:pPr>
      <w:r>
        <w:rPr>
          <w:rFonts w:eastAsia="Arial" w:cs="Arial" w:ascii="Arial" w:hAnsi="Arial"/>
          <w:sz w:val="24"/>
          <w:szCs w:val="24"/>
          <w:lang w:val="en-US"/>
        </w:rPr>
        <w:t xml:space="preserve"> </w:t>
      </w:r>
      <w:r>
        <w:rPr>
          <w:rFonts w:cs="Arial" w:ascii="Arial" w:hAnsi="Arial"/>
          <w:sz w:val="24"/>
          <w:szCs w:val="24"/>
          <w:lang w:val="en-US"/>
        </w:rPr>
        <w:t xml:space="preserve">2. Participants make only one illustration (in a3 format) of any legend from their country. </w:t>
      </w:r>
      <w:r>
        <w:rPr>
          <w:rFonts w:cs="Arial" w:ascii="Arial" w:hAnsi="Arial"/>
          <w:b w:val="false"/>
          <w:bCs w:val="false"/>
          <w:sz w:val="24"/>
          <w:szCs w:val="24"/>
          <w:lang w:val="en-US"/>
        </w:rPr>
        <w:t>Please do not frame the competition works.</w:t>
      </w:r>
    </w:p>
    <w:p>
      <w:pPr>
        <w:pStyle w:val="Normal"/>
        <w:widowControl/>
        <w:bidi w:val="0"/>
        <w:spacing w:lineRule="auto" w:line="360"/>
        <w:ind w:left="15" w:right="0"/>
        <w:jc w:val="left"/>
        <w:rPr/>
      </w:pPr>
      <w:r>
        <w:rPr>
          <w:rFonts w:eastAsia="Arial" w:cs="Arial" w:ascii="Arial" w:hAnsi="Arial"/>
          <w:sz w:val="24"/>
          <w:szCs w:val="24"/>
          <w:lang w:val="en-US"/>
        </w:rPr>
        <w:t xml:space="preserve"> </w:t>
      </w:r>
      <w:r>
        <w:rPr>
          <w:rFonts w:cs="Arial" w:ascii="Arial" w:hAnsi="Arial"/>
          <w:sz w:val="24"/>
          <w:szCs w:val="24"/>
          <w:lang w:val="en-US"/>
        </w:rPr>
        <w:t>3. Artwork technique: pastel, tempera, watercolour, gouache.</w:t>
      </w:r>
    </w:p>
    <w:p>
      <w:pPr>
        <w:pStyle w:val="Normal"/>
        <w:widowControl/>
        <w:bidi w:val="0"/>
        <w:spacing w:lineRule="auto" w:line="360"/>
        <w:ind w:left="15" w:right="0"/>
        <w:jc w:val="left"/>
        <w:rPr/>
      </w:pPr>
      <w:r>
        <w:rPr>
          <w:rFonts w:eastAsia="Arial" w:cs="Arial" w:ascii="Arial" w:hAnsi="Arial"/>
          <w:sz w:val="24"/>
          <w:szCs w:val="24"/>
          <w:lang w:val="en-US"/>
        </w:rPr>
        <w:t xml:space="preserve"> </w:t>
      </w:r>
      <w:r>
        <w:rPr>
          <w:rFonts w:cs="Arial" w:ascii="Arial" w:hAnsi="Arial"/>
          <w:sz w:val="24"/>
          <w:szCs w:val="24"/>
          <w:lang w:val="en-US"/>
        </w:rPr>
        <w:t xml:space="preserve">4. The works should be sent by </w:t>
      </w:r>
      <w:r>
        <w:rPr>
          <w:rFonts w:ascii="Google Sans;Arial;sans-serif" w:hAnsi="Google Sans;Arial;sans-serif"/>
          <w:b w:val="false"/>
          <w:i w:val="false"/>
          <w:caps w:val="false"/>
          <w:smallCaps w:val="false"/>
          <w:color w:val="0A0A0A"/>
          <w:spacing w:val="0"/>
          <w:sz w:val="24"/>
        </w:rPr>
        <w:t>February</w:t>
      </w:r>
      <w:r>
        <w:rPr>
          <w:rFonts w:cs="Arial" w:ascii="Arial" w:hAnsi="Arial"/>
          <w:sz w:val="24"/>
          <w:szCs w:val="24"/>
          <w:lang w:val="en-US"/>
        </w:rPr>
        <w:t xml:space="preserve"> </w:t>
      </w:r>
      <w:r>
        <w:rPr>
          <w:rFonts w:cs="Arial" w:ascii="Arial" w:hAnsi="Arial"/>
          <w:sz w:val="24"/>
          <w:szCs w:val="24"/>
          <w:lang w:val="en-US"/>
        </w:rPr>
        <w:t>10</w:t>
      </w:r>
      <w:r>
        <w:rPr>
          <w:rFonts w:cs="Arial" w:ascii="Arial" w:hAnsi="Arial"/>
          <w:sz w:val="24"/>
          <w:szCs w:val="24"/>
          <w:lang w:val="en-US"/>
        </w:rPr>
        <w:t>, 2026. (postmark or courier date counts)</w:t>
      </w:r>
    </w:p>
    <w:p>
      <w:pPr>
        <w:pStyle w:val="Normal"/>
        <w:widowControl/>
        <w:bidi w:val="0"/>
        <w:spacing w:lineRule="auto" w:line="360"/>
        <w:ind w:left="15" w:right="0"/>
        <w:jc w:val="left"/>
        <w:rPr/>
      </w:pPr>
      <w:r>
        <w:rPr>
          <w:rFonts w:eastAsia="Arial" w:cs="Arial" w:ascii="Arial" w:hAnsi="Arial"/>
          <w:sz w:val="24"/>
          <w:szCs w:val="24"/>
          <w:lang w:val="en-US"/>
        </w:rPr>
        <w:t xml:space="preserve">     </w:t>
      </w:r>
      <w:r>
        <w:rPr>
          <w:rFonts w:cs="Arial" w:ascii="Arial" w:hAnsi="Arial"/>
          <w:sz w:val="24"/>
          <w:szCs w:val="24"/>
          <w:lang w:val="en-US"/>
        </w:rPr>
        <w:t xml:space="preserve">to the address: </w:t>
        <w:br/>
      </w:r>
    </w:p>
    <w:p>
      <w:pPr>
        <w:pStyle w:val="Akapitzlist"/>
        <w:bidi w:val="0"/>
        <w:spacing w:before="0" w:after="0"/>
        <w:ind w:hanging="340" w:left="680" w:right="0"/>
        <w:jc w:val="left"/>
        <w:rPr>
          <w:b/>
        </w:rPr>
      </w:pPr>
      <w:r>
        <w:rPr>
          <w:b/>
        </w:rPr>
        <w:t xml:space="preserve">SZKOŁA PODSTAWOWA NR 13 </w:t>
      </w:r>
    </w:p>
    <w:p>
      <w:pPr>
        <w:pStyle w:val="Akapitzlist"/>
        <w:bidi w:val="0"/>
        <w:spacing w:before="0" w:after="0"/>
        <w:ind w:hanging="340" w:left="680" w:right="0"/>
        <w:jc w:val="left"/>
        <w:rPr>
          <w:b/>
        </w:rPr>
      </w:pPr>
      <w:r>
        <w:rPr>
          <w:b/>
        </w:rPr>
        <w:t>UL. REWOLUCJONISTÓW 18</w:t>
      </w:r>
    </w:p>
    <w:p>
      <w:pPr>
        <w:pStyle w:val="Akapitzlist"/>
        <w:bidi w:val="0"/>
        <w:spacing w:before="0" w:after="0"/>
        <w:ind w:hanging="340" w:left="680" w:right="0"/>
        <w:jc w:val="left"/>
        <w:rPr>
          <w:b/>
          <w:sz w:val="24"/>
          <w:szCs w:val="24"/>
        </w:rPr>
      </w:pPr>
      <w:r>
        <w:rPr>
          <w:b/>
          <w:sz w:val="24"/>
          <w:szCs w:val="24"/>
        </w:rPr>
        <w:t>42-500 BĘDZIN</w:t>
      </w:r>
    </w:p>
    <w:p>
      <w:pPr>
        <w:pStyle w:val="Akapitzlist"/>
        <w:bidi w:val="0"/>
        <w:spacing w:before="0" w:after="0"/>
        <w:ind w:hanging="340" w:left="680" w:right="0"/>
        <w:jc w:val="left"/>
        <w:rPr>
          <w:b/>
          <w:sz w:val="24"/>
          <w:szCs w:val="24"/>
        </w:rPr>
      </w:pPr>
      <w:r>
        <w:rPr>
          <w:b/>
          <w:sz w:val="24"/>
          <w:szCs w:val="24"/>
        </w:rPr>
      </w:r>
    </w:p>
    <w:p>
      <w:pPr>
        <w:pStyle w:val="Akapitzlist"/>
        <w:bidi w:val="0"/>
        <w:spacing w:before="0" w:after="0"/>
        <w:ind w:hanging="340" w:left="680" w:right="0"/>
        <w:jc w:val="left"/>
        <w:rPr>
          <w:b/>
          <w:sz w:val="24"/>
          <w:szCs w:val="24"/>
        </w:rPr>
      </w:pPr>
      <w:r>
        <w:rPr>
          <w:b/>
          <w:sz w:val="24"/>
          <w:szCs w:val="24"/>
        </w:rPr>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5. The competition entries should be labelled on the back in handwritten letters or as             a computer printout according to the model:</w:t>
        <w:br/>
        <w:t>author's name, class, title, institution and its address, telephone, e-mail, name and surname of the artistic supervisor.</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6.  Works must be accompanied by an entry form and consent to the use of image and publication of personal data (the attachment must be permanently affixed to the work).</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7. The organizer reserves the right to use and process the works free of charge for the purposes of the competition and exhibitions, in all publications and media presentations.</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 xml:space="preserve">8.  By submitting an entry to the competition, you accept the terms and conditions of the competition and consent to the publication of your personal data. </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9.  The organizer does not return the works. all works become the property of the organizer.</w:t>
      </w:r>
    </w:p>
    <w:p>
      <w:pPr>
        <w:pStyle w:val="Akapitzlist"/>
        <w:bidi w:val="0"/>
        <w:spacing w:lineRule="auto" w:line="360" w:before="0" w:after="0"/>
        <w:ind w:hanging="340" w:left="680" w:right="0"/>
        <w:jc w:val="left"/>
        <w:rPr>
          <w:rFonts w:ascii="Arial" w:hAnsi="Arial" w:cs="Arial"/>
          <w:b w:val="false"/>
          <w:bCs w:val="false"/>
          <w:sz w:val="24"/>
          <w:szCs w:val="24"/>
        </w:rPr>
      </w:pPr>
      <w:r>
        <w:rPr>
          <w:rFonts w:cs="Arial" w:ascii="Arial" w:hAnsi="Arial"/>
          <w:b w:val="false"/>
          <w:bCs w:val="false"/>
          <w:sz w:val="24"/>
          <w:szCs w:val="24"/>
        </w:rPr>
        <w:t>10. The evaluation of the works will be made by a jury appointed by the organizers, awarding: prizes, distinctions and qualification for the exhibition in the individual categories. The jury reserves the right to distribute the prizes differently.</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11. Age categories:</w:t>
      </w:r>
      <w:r>
        <w:rPr>
          <w:rFonts w:cs="Arial" w:ascii="Arial" w:hAnsi="Arial"/>
          <w:b/>
          <w:bCs/>
          <w:sz w:val="24"/>
          <w:szCs w:val="24"/>
        </w:rPr>
        <w:t xml:space="preserve"> I group: 6-9 years old, II group: 10-12 years old,                                 </w:t>
        <w:tab/>
        <w:t xml:space="preserve">                 III group: 13-15 years old</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12. The winners will be notified of the date and place of the competition closing                   ceremony by phone or e-mail.</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13. Participation in the competition is free of charge.</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14. The organizers do not reimburse travel costs.</w:t>
      </w:r>
    </w:p>
    <w:p>
      <w:pPr>
        <w:pStyle w:val="Akapitzlist"/>
        <w:bidi w:val="0"/>
        <w:spacing w:lineRule="auto" w:line="360" w:before="0" w:after="0"/>
        <w:ind w:hanging="340" w:left="680" w:right="0"/>
        <w:jc w:val="left"/>
        <w:rPr/>
      </w:pPr>
      <w:r>
        <w:rPr>
          <w:rFonts w:eastAsia="Arial" w:cs="Arial" w:ascii="Arial" w:hAnsi="Arial"/>
          <w:b w:val="false"/>
          <w:bCs w:val="false"/>
          <w:sz w:val="24"/>
          <w:szCs w:val="24"/>
        </w:rPr>
        <w:t xml:space="preserve"> </w:t>
      </w:r>
      <w:r>
        <w:rPr>
          <w:rFonts w:cs="Arial" w:ascii="Arial" w:hAnsi="Arial"/>
          <w:b w:val="false"/>
          <w:bCs w:val="false"/>
          <w:sz w:val="24"/>
          <w:szCs w:val="24"/>
        </w:rPr>
        <w:t>15. The competition organisers do not provide confirmation of participation to all           students and their guardians.</w:t>
      </w:r>
    </w:p>
    <w:p>
      <w:pPr>
        <w:pStyle w:val="Akapitzlist"/>
        <w:bidi w:val="0"/>
        <w:spacing w:lineRule="auto" w:line="360" w:before="0" w:after="0"/>
        <w:ind w:left="680" w:right="0"/>
        <w:jc w:val="left"/>
        <w:rPr>
          <w:rFonts w:ascii="Arial" w:hAnsi="Arial" w:cs="Arial"/>
          <w:b w:val="false"/>
          <w:bCs w:val="false"/>
        </w:rPr>
      </w:pPr>
      <w:r>
        <w:rPr>
          <w:rFonts w:cs="Arial" w:ascii="Arial" w:hAnsi="Arial"/>
          <w:b w:val="false"/>
          <w:bCs w:val="false"/>
        </w:rPr>
      </w:r>
    </w:p>
    <w:p>
      <w:pPr>
        <w:pStyle w:val="Akapitzlist"/>
        <w:bidi w:val="0"/>
        <w:spacing w:lineRule="auto" w:line="360" w:before="0" w:after="0"/>
        <w:ind w:hanging="340" w:left="680" w:right="0"/>
        <w:jc w:val="left"/>
        <w:rPr>
          <w:rFonts w:ascii="Arial" w:hAnsi="Arial" w:cs="Arial"/>
          <w:b w:val="false"/>
          <w:bCs w:val="false"/>
          <w:sz w:val="24"/>
          <w:szCs w:val="24"/>
        </w:rPr>
      </w:pPr>
      <w:r>
        <w:rPr>
          <w:rFonts w:cs="Arial" w:ascii="Arial" w:hAnsi="Arial"/>
          <w:b w:val="false"/>
          <w:bCs w:val="false"/>
          <w:sz w:val="24"/>
          <w:szCs w:val="24"/>
        </w:rPr>
      </w:r>
    </w:p>
    <w:p>
      <w:pPr>
        <w:pStyle w:val="Akapitzlist"/>
        <w:bidi w:val="0"/>
        <w:spacing w:lineRule="auto" w:line="360" w:before="0" w:after="0"/>
        <w:ind w:hanging="340" w:left="680" w:right="0"/>
        <w:jc w:val="left"/>
        <w:rPr>
          <w:rFonts w:ascii="Arial" w:hAnsi="Arial" w:cs="Arial"/>
          <w:b w:val="false"/>
          <w:bCs w:val="false"/>
          <w:sz w:val="24"/>
          <w:szCs w:val="24"/>
        </w:rPr>
      </w:pPr>
      <w:r>
        <w:rPr>
          <w:rFonts w:cs="Arial" w:ascii="Arial" w:hAnsi="Arial"/>
          <w:b w:val="false"/>
          <w:bCs w:val="false"/>
          <w:sz w:val="24"/>
          <w:szCs w:val="24"/>
        </w:rPr>
      </w:r>
    </w:p>
    <w:p>
      <w:pPr>
        <w:pStyle w:val="Akapitzlist"/>
        <w:bidi w:val="0"/>
        <w:spacing w:lineRule="auto" w:line="360" w:before="0" w:after="0"/>
        <w:ind w:hanging="340" w:left="680" w:right="0"/>
        <w:jc w:val="left"/>
        <w:rPr>
          <w:rFonts w:ascii="Arial" w:hAnsi="Arial" w:cs="Arial"/>
          <w:b/>
          <w:bCs/>
          <w:sz w:val="24"/>
          <w:szCs w:val="24"/>
        </w:rPr>
      </w:pPr>
      <w:r>
        <w:rPr>
          <w:rFonts w:cs="Arial" w:ascii="Arial" w:hAnsi="Arial"/>
          <w:b/>
          <w:bCs/>
          <w:sz w:val="24"/>
          <w:szCs w:val="24"/>
        </w:rPr>
        <w:t>CONTACT TO THE COMPETITION COORDINATOR: sp13.plastyka@gmail.com</w:t>
      </w:r>
    </w:p>
    <w:sectPr>
      <w:type w:val="nextPage"/>
      <w:pgSz w:w="11906" w:h="16838"/>
      <w:pgMar w:left="1417" w:right="1417" w:gutter="0" w:header="0" w:top="1417" w:footer="0"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Tahoma">
    <w:charset w:val="ee"/>
    <w:family w:val="swiss"/>
    <w:pitch w:val="variable"/>
  </w:font>
  <w:font w:name="Liberation Sans">
    <w:altName w:val="Arial"/>
    <w:charset w:val="ee"/>
    <w:family w:val="swiss"/>
    <w:pitch w:val="variable"/>
  </w:font>
  <w:font w:name="Arial">
    <w:charset w:val="ee"/>
    <w:family w:val="swiss"/>
    <w:pitch w:val="variable"/>
  </w:font>
  <w:font w:name="Google Sans">
    <w:altName w:val="Arial"/>
    <w:charset w:val="ee"/>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b w:val="false"/>
        <w:bCs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l-PL" w:eastAsia="zh-CN" w:bidi="ar-SA"/>
    </w:rPr>
  </w:style>
  <w:style w:type="paragraph" w:styleId="Heading2">
    <w:name w:val="heading 2"/>
    <w:basedOn w:val="Nagwek1"/>
    <w:next w:val="BodyText"/>
    <w:qFormat/>
    <w:pPr>
      <w:numPr>
        <w:ilvl w:val="1"/>
        <w:numId w:val="1"/>
      </w:numPr>
      <w:outlineLvl w:val="1"/>
    </w:pPr>
    <w:rPr>
      <w:rFonts w:ascii="Times New Roman" w:hAnsi="Times New Roman" w:eastAsia="Lucida Sans Unicode" w:cs="Mangal;Courier"/>
      <w:b/>
      <w:bCs/>
      <w:sz w:val="36"/>
      <w:szCs w:val="36"/>
    </w:rPr>
  </w:style>
  <w:style w:type="character" w:styleId="WW8Num1z0">
    <w:name w:val="WW8Num1z0"/>
    <w:qFormat/>
    <w:rPr>
      <w:b w:val="false"/>
      <w:bCs w:val="false"/>
    </w:rPr>
  </w:style>
  <w:style w:type="character" w:styleId="WW8Num2z0">
    <w:name w:val="WW8Num2z0"/>
    <w:qFormat/>
    <w:rPr>
      <w:rFonts w:ascii="Symbol" w:hAnsi="Symbol" w:cs="Symbol"/>
      <w:color w:val="000000"/>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omylnaczcionkaakapitu">
    <w:name w:val="Domyślna czcionka akapitu"/>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omylnaczcionkaakapitu1">
    <w:name w:val="Domyślna czcionka akapitu1"/>
    <w:qFormat/>
    <w:rPr/>
  </w:style>
  <w:style w:type="character" w:styleId="TekstdymkaZnak">
    <w:name w:val="Tekst dymka Znak"/>
    <w:qFormat/>
    <w:rPr>
      <w:rFonts w:ascii="Tahoma" w:hAnsi="Tahoma" w:eastAsia="Calibri" w:cs="Tahoma"/>
      <w:sz w:val="16"/>
      <w:szCs w:val="16"/>
      <w:lang w:eastAsia="zh-CN"/>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Indeksuser">
    <w:name w:val="Indeks (user)"/>
    <w:basedOn w:val="Normal"/>
    <w:qFormat/>
    <w:pPr>
      <w:suppressLineNumbers/>
    </w:pPr>
    <w:rPr>
      <w:rFonts w:cs="Arial"/>
    </w:rPr>
  </w:style>
  <w:style w:type="paragraph" w:styleId="Nagwek1">
    <w:name w:val="Nagłówek1"/>
    <w:basedOn w:val="Normal"/>
    <w:next w:val="BodyText"/>
    <w:qFormat/>
    <w:pPr>
      <w:keepNext w:val="true"/>
      <w:spacing w:before="240" w:after="120"/>
    </w:pPr>
    <w:rPr>
      <w:rFonts w:ascii="Arial" w:hAnsi="Arial" w:eastAsia="Microsoft YaHei" w:cs="Arial"/>
      <w:sz w:val="28"/>
      <w:szCs w:val="28"/>
    </w:rPr>
  </w:style>
  <w:style w:type="paragraph" w:styleId="Legenda">
    <w:name w:val="Legenda"/>
    <w:basedOn w:val="Normal"/>
    <w:qFormat/>
    <w:pPr>
      <w:suppressLineNumbers/>
      <w:spacing w:before="120" w:after="120"/>
    </w:pPr>
    <w:rPr>
      <w:rFonts w:cs="Arial"/>
      <w:i/>
      <w:iCs/>
      <w:sz w:val="24"/>
      <w:szCs w:val="24"/>
    </w:rPr>
  </w:style>
  <w:style w:type="paragraph" w:styleId="Akapitzlist">
    <w:name w:val="Akapit z listą"/>
    <w:basedOn w:val="Normal"/>
    <w:qFormat/>
    <w:pPr>
      <w:ind w:hanging="0" w:left="720" w:right="0"/>
    </w:pPr>
    <w:rPr/>
  </w:style>
  <w:style w:type="paragraph" w:styleId="Tekstdymka">
    <w:name w:val="Tekst dymka"/>
    <w:basedOn w:val="Normal"/>
    <w:qFormat/>
    <w:pPr>
      <w:spacing w:lineRule="auto" w:line="240" w:before="0" w:after="0"/>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15</TotalTime>
  <Application>LibreOffice/25.8.3.2$Windows_X86_64 LibreOffice_project/8ca8d55c161d602844f5428fa4b58097424e324e</Application>
  <AppVersion>15.0000</AppVersion>
  <Pages>4</Pages>
  <Words>778</Words>
  <Characters>4560</Characters>
  <CharactersWithSpaces>5392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2024-12-10T07:52:00Z</dcterms:created>
  <dc:creator>HP</dc:creator>
  <dc:description/>
  <dc:language>pl-PL</dc:language>
  <cp:lastModifiedBy/>
  <cp:lastPrinted>2024-12-10T08:21:00Z</cp:lastPrinted>
  <dcterms:modified xsi:type="dcterms:W3CDTF">2026-01-14T18:31:41Z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